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2722D" w14:textId="45F4002F" w:rsidR="00191F1B" w:rsidRPr="0009277C" w:rsidRDefault="00191F1B" w:rsidP="005F2657">
      <w:pPr>
        <w:spacing w:after="0" w:line="240" w:lineRule="auto"/>
        <w:jc w:val="both"/>
        <w:outlineLvl w:val="2"/>
        <w:rPr>
          <w:rFonts w:asciiTheme="majorHAnsi" w:hAnsiTheme="majorHAnsi" w:cstheme="majorHAnsi"/>
          <w:sz w:val="24"/>
          <w:szCs w:val="24"/>
        </w:rPr>
      </w:pPr>
      <w:r w:rsidRPr="0009277C">
        <w:rPr>
          <w:rFonts w:asciiTheme="majorHAnsi" w:hAnsiTheme="majorHAnsi" w:cstheme="majorHAnsi"/>
          <w:sz w:val="24"/>
          <w:szCs w:val="24"/>
        </w:rPr>
        <w:t xml:space="preserve">Concours de Nouvelles 2024 </w:t>
      </w:r>
      <w:r w:rsidR="002B7004" w:rsidRPr="0009277C">
        <w:rPr>
          <w:rFonts w:asciiTheme="majorHAnsi" w:hAnsiTheme="majorHAnsi" w:cstheme="majorHAnsi"/>
          <w:sz w:val="24"/>
          <w:szCs w:val="24"/>
        </w:rPr>
        <w:t>–</w:t>
      </w:r>
      <w:r w:rsidRPr="0009277C">
        <w:rPr>
          <w:rFonts w:asciiTheme="majorHAnsi" w:hAnsiTheme="majorHAnsi" w:cstheme="majorHAnsi"/>
          <w:sz w:val="24"/>
          <w:szCs w:val="24"/>
        </w:rPr>
        <w:t xml:space="preserve"> </w:t>
      </w:r>
      <w:r w:rsidR="002B7004" w:rsidRPr="0009277C">
        <w:rPr>
          <w:rFonts w:asciiTheme="majorHAnsi" w:hAnsiTheme="majorHAnsi" w:cstheme="majorHAnsi"/>
          <w:sz w:val="24"/>
          <w:szCs w:val="24"/>
        </w:rPr>
        <w:t xml:space="preserve">Organisé par l’atelier d’écriture </w:t>
      </w:r>
      <w:r w:rsidR="00441105" w:rsidRPr="0009277C">
        <w:rPr>
          <w:rFonts w:asciiTheme="majorHAnsi" w:hAnsiTheme="majorHAnsi" w:cstheme="majorHAnsi"/>
          <w:sz w:val="24"/>
          <w:szCs w:val="24"/>
        </w:rPr>
        <w:t xml:space="preserve">créative </w:t>
      </w:r>
      <w:r w:rsidR="002B7004" w:rsidRPr="0009277C">
        <w:rPr>
          <w:rFonts w:asciiTheme="majorHAnsi" w:hAnsiTheme="majorHAnsi" w:cstheme="majorHAnsi"/>
          <w:sz w:val="24"/>
          <w:szCs w:val="24"/>
        </w:rPr>
        <w:t xml:space="preserve">de la </w:t>
      </w:r>
      <w:r w:rsidRPr="0009277C">
        <w:rPr>
          <w:rFonts w:asciiTheme="majorHAnsi" w:hAnsiTheme="majorHAnsi" w:cstheme="majorHAnsi"/>
          <w:sz w:val="24"/>
          <w:szCs w:val="24"/>
        </w:rPr>
        <w:t>Maison des Loisirs et de la Culture de Saint-Nom-la-Bretèche</w:t>
      </w:r>
    </w:p>
    <w:p w14:paraId="31B6E82F" w14:textId="77777777" w:rsidR="0089490E" w:rsidRPr="0009277C" w:rsidRDefault="0089490E" w:rsidP="005F2657">
      <w:pPr>
        <w:spacing w:after="0" w:line="240" w:lineRule="auto"/>
        <w:jc w:val="both"/>
        <w:outlineLvl w:val="2"/>
        <w:rPr>
          <w:rFonts w:asciiTheme="majorHAnsi" w:eastAsia="Times New Roman" w:hAnsiTheme="majorHAnsi" w:cstheme="majorHAnsi"/>
          <w:kern w:val="0"/>
          <w:sz w:val="24"/>
          <w:szCs w:val="24"/>
          <w:lang w:eastAsia="fr-FR"/>
          <w14:ligatures w14:val="none"/>
        </w:rPr>
      </w:pPr>
    </w:p>
    <w:p w14:paraId="612F9460" w14:textId="56FB462C" w:rsidR="00FF13A4" w:rsidRDefault="00191F1B" w:rsidP="004E1F48">
      <w:pPr>
        <w:spacing w:after="0" w:line="240" w:lineRule="auto"/>
        <w:jc w:val="both"/>
        <w:outlineLvl w:val="2"/>
        <w:rPr>
          <w:rFonts w:asciiTheme="majorHAnsi" w:hAnsiTheme="majorHAnsi" w:cstheme="majorHAnsi"/>
          <w:sz w:val="24"/>
          <w:szCs w:val="24"/>
        </w:rPr>
      </w:pPr>
      <w:r w:rsidRPr="0009277C">
        <w:rPr>
          <w:rFonts w:asciiTheme="majorHAnsi" w:hAnsiTheme="majorHAnsi" w:cstheme="majorHAnsi"/>
          <w:sz w:val="24"/>
          <w:szCs w:val="24"/>
        </w:rPr>
        <w:t xml:space="preserve">Appel à textes </w:t>
      </w:r>
      <w:r w:rsidR="002B7004" w:rsidRPr="0009277C">
        <w:rPr>
          <w:rFonts w:asciiTheme="majorHAnsi" w:hAnsiTheme="majorHAnsi" w:cstheme="majorHAnsi"/>
          <w:sz w:val="24"/>
          <w:szCs w:val="24"/>
        </w:rPr>
        <w:t xml:space="preserve">sur le thème </w:t>
      </w:r>
      <w:r w:rsidRPr="0009277C">
        <w:rPr>
          <w:rFonts w:asciiTheme="majorHAnsi" w:hAnsiTheme="majorHAnsi" w:cstheme="majorHAnsi"/>
          <w:sz w:val="24"/>
          <w:szCs w:val="24"/>
        </w:rPr>
        <w:t xml:space="preserve">: </w:t>
      </w:r>
      <w:r w:rsidR="00CB75D4" w:rsidRPr="0009277C">
        <w:rPr>
          <w:rFonts w:asciiTheme="majorHAnsi" w:hAnsiTheme="majorHAnsi" w:cstheme="majorHAnsi"/>
          <w:sz w:val="24"/>
          <w:szCs w:val="24"/>
        </w:rPr>
        <w:t>« L’envol d’une plume »</w:t>
      </w:r>
      <w:r w:rsidR="00FF13A4">
        <w:rPr>
          <w:rFonts w:asciiTheme="majorHAnsi" w:hAnsiTheme="majorHAnsi" w:cstheme="majorHAnsi"/>
          <w:sz w:val="24"/>
          <w:szCs w:val="24"/>
        </w:rPr>
        <w:t>.</w:t>
      </w:r>
    </w:p>
    <w:p w14:paraId="0052E4A7" w14:textId="77777777" w:rsidR="00FF13A4" w:rsidRDefault="00FF13A4" w:rsidP="005F2657">
      <w:pPr>
        <w:spacing w:after="0" w:line="240" w:lineRule="auto"/>
        <w:jc w:val="both"/>
        <w:rPr>
          <w:rFonts w:asciiTheme="majorHAnsi" w:hAnsiTheme="majorHAnsi" w:cstheme="majorHAnsi"/>
          <w:sz w:val="24"/>
          <w:szCs w:val="24"/>
        </w:rPr>
      </w:pPr>
    </w:p>
    <w:p w14:paraId="1B39578D" w14:textId="1CDF2BD8" w:rsidR="00FB5F1B" w:rsidRDefault="000540A4" w:rsidP="00BC3B99">
      <w:pPr>
        <w:spacing w:after="0" w:line="240" w:lineRule="auto"/>
        <w:rPr>
          <w:rFonts w:asciiTheme="majorHAnsi" w:hAnsiTheme="majorHAnsi" w:cstheme="majorHAnsi"/>
          <w:sz w:val="40"/>
          <w:szCs w:val="40"/>
        </w:rPr>
      </w:pPr>
      <w:r w:rsidRPr="00FF13A4">
        <w:rPr>
          <w:rFonts w:asciiTheme="majorHAnsi" w:hAnsiTheme="majorHAnsi" w:cstheme="majorHAnsi"/>
          <w:sz w:val="40"/>
          <w:szCs w:val="40"/>
        </w:rPr>
        <w:t>R E G L E M E N T</w:t>
      </w:r>
    </w:p>
    <w:p w14:paraId="38A1AFBF" w14:textId="77777777" w:rsidR="004E1F48" w:rsidRPr="00FF13A4" w:rsidRDefault="004E1F48" w:rsidP="00BC3B99">
      <w:pPr>
        <w:spacing w:after="0" w:line="240" w:lineRule="auto"/>
        <w:rPr>
          <w:rFonts w:asciiTheme="majorHAnsi" w:hAnsiTheme="majorHAnsi" w:cstheme="majorHAnsi"/>
          <w:sz w:val="40"/>
          <w:szCs w:val="40"/>
        </w:rPr>
      </w:pPr>
    </w:p>
    <w:p w14:paraId="4EAD7736" w14:textId="5C6A8E47" w:rsidR="00A01253" w:rsidRPr="00A01253" w:rsidRDefault="000540A4" w:rsidP="005F2657">
      <w:pPr>
        <w:spacing w:after="0" w:line="240" w:lineRule="auto"/>
        <w:jc w:val="both"/>
        <w:rPr>
          <w:rFonts w:asciiTheme="majorHAnsi" w:hAnsiTheme="majorHAnsi" w:cstheme="majorHAnsi"/>
          <w:sz w:val="24"/>
          <w:szCs w:val="24"/>
          <w:u w:val="single"/>
        </w:rPr>
      </w:pPr>
      <w:r w:rsidRPr="0009277C">
        <w:rPr>
          <w:rFonts w:asciiTheme="majorHAnsi" w:hAnsiTheme="majorHAnsi" w:cstheme="majorHAnsi"/>
          <w:sz w:val="24"/>
          <w:szCs w:val="24"/>
        </w:rPr>
        <w:br/>
      </w:r>
      <w:r w:rsidRPr="00A01253">
        <w:rPr>
          <w:rFonts w:asciiTheme="majorHAnsi" w:hAnsiTheme="majorHAnsi" w:cstheme="majorHAnsi"/>
          <w:sz w:val="24"/>
          <w:szCs w:val="24"/>
          <w:u w:val="single"/>
        </w:rPr>
        <w:t xml:space="preserve">1. </w:t>
      </w:r>
      <w:r w:rsidR="00A01253" w:rsidRPr="00A01253">
        <w:rPr>
          <w:rFonts w:asciiTheme="majorHAnsi" w:hAnsiTheme="majorHAnsi" w:cstheme="majorHAnsi"/>
          <w:sz w:val="24"/>
          <w:szCs w:val="24"/>
          <w:u w:val="single"/>
        </w:rPr>
        <w:t xml:space="preserve">Présentation </w:t>
      </w:r>
      <w:r w:rsidR="00A01253">
        <w:rPr>
          <w:rFonts w:asciiTheme="majorHAnsi" w:hAnsiTheme="majorHAnsi" w:cstheme="majorHAnsi"/>
          <w:sz w:val="24"/>
          <w:szCs w:val="24"/>
          <w:u w:val="single"/>
        </w:rPr>
        <w:t>générale</w:t>
      </w:r>
    </w:p>
    <w:p w14:paraId="308713E8" w14:textId="77777777" w:rsidR="00A01253" w:rsidRDefault="00A01253" w:rsidP="005F2657">
      <w:pPr>
        <w:spacing w:after="0" w:line="240" w:lineRule="auto"/>
        <w:jc w:val="both"/>
        <w:rPr>
          <w:rFonts w:asciiTheme="majorHAnsi" w:hAnsiTheme="majorHAnsi" w:cstheme="majorHAnsi"/>
          <w:sz w:val="24"/>
          <w:szCs w:val="24"/>
        </w:rPr>
      </w:pPr>
    </w:p>
    <w:p w14:paraId="2B73A733" w14:textId="6FC3404F" w:rsidR="00B81F40" w:rsidRPr="0009277C" w:rsidRDefault="000540A4" w:rsidP="005F2657">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Le concours, réparti en deux catégories : "Jeune</w:t>
      </w:r>
      <w:r w:rsidR="00441105" w:rsidRPr="0009277C">
        <w:rPr>
          <w:rFonts w:asciiTheme="majorHAnsi" w:hAnsiTheme="majorHAnsi" w:cstheme="majorHAnsi"/>
          <w:sz w:val="24"/>
          <w:szCs w:val="24"/>
        </w:rPr>
        <w:t>s Plumes</w:t>
      </w:r>
      <w:r w:rsidRPr="0009277C">
        <w:rPr>
          <w:rFonts w:asciiTheme="majorHAnsi" w:hAnsiTheme="majorHAnsi" w:cstheme="majorHAnsi"/>
          <w:sz w:val="24"/>
          <w:szCs w:val="24"/>
        </w:rPr>
        <w:t xml:space="preserve">" </w:t>
      </w:r>
      <w:r w:rsidR="00441105" w:rsidRPr="0009277C">
        <w:rPr>
          <w:rFonts w:asciiTheme="majorHAnsi" w:hAnsiTheme="majorHAnsi" w:cstheme="majorHAnsi"/>
          <w:sz w:val="24"/>
          <w:szCs w:val="24"/>
        </w:rPr>
        <w:t>et</w:t>
      </w:r>
      <w:r w:rsidRPr="0009277C">
        <w:rPr>
          <w:rFonts w:asciiTheme="majorHAnsi" w:hAnsiTheme="majorHAnsi" w:cstheme="majorHAnsi"/>
          <w:sz w:val="24"/>
          <w:szCs w:val="24"/>
        </w:rPr>
        <w:t xml:space="preserve"> "Adulte</w:t>
      </w:r>
      <w:r w:rsidR="00441105" w:rsidRPr="0009277C">
        <w:rPr>
          <w:rFonts w:asciiTheme="majorHAnsi" w:hAnsiTheme="majorHAnsi" w:cstheme="majorHAnsi"/>
          <w:sz w:val="24"/>
          <w:szCs w:val="24"/>
        </w:rPr>
        <w:t>s</w:t>
      </w:r>
      <w:r w:rsidRPr="0009277C">
        <w:rPr>
          <w:rFonts w:asciiTheme="majorHAnsi" w:hAnsiTheme="majorHAnsi" w:cstheme="majorHAnsi"/>
          <w:sz w:val="24"/>
          <w:szCs w:val="24"/>
        </w:rPr>
        <w:t>", est ouvert à tout candidat amateur</w:t>
      </w:r>
      <w:r w:rsidR="00EA1B70" w:rsidRPr="0009277C">
        <w:rPr>
          <w:rFonts w:asciiTheme="majorHAnsi" w:hAnsiTheme="majorHAnsi" w:cstheme="majorHAnsi"/>
          <w:sz w:val="24"/>
          <w:szCs w:val="24"/>
        </w:rPr>
        <w:t xml:space="preserve"> habitant en France métropolitaine</w:t>
      </w:r>
      <w:r w:rsidR="009B503F">
        <w:rPr>
          <w:rFonts w:asciiTheme="majorHAnsi" w:hAnsiTheme="majorHAnsi" w:cstheme="majorHAnsi"/>
          <w:sz w:val="24"/>
          <w:szCs w:val="24"/>
        </w:rPr>
        <w:t xml:space="preserve"> </w:t>
      </w:r>
      <w:r w:rsidR="00BC3B99">
        <w:rPr>
          <w:rFonts w:asciiTheme="majorHAnsi" w:hAnsiTheme="majorHAnsi" w:cstheme="majorHAnsi"/>
          <w:sz w:val="24"/>
          <w:szCs w:val="24"/>
        </w:rPr>
        <w:t>et</w:t>
      </w:r>
      <w:r w:rsidR="009B503F">
        <w:rPr>
          <w:rFonts w:asciiTheme="majorHAnsi" w:hAnsiTheme="majorHAnsi" w:cstheme="majorHAnsi"/>
          <w:sz w:val="24"/>
          <w:szCs w:val="24"/>
        </w:rPr>
        <w:t xml:space="preserve"> d’outre-mer</w:t>
      </w:r>
      <w:r w:rsidRPr="0009277C">
        <w:rPr>
          <w:rFonts w:asciiTheme="majorHAnsi" w:hAnsiTheme="majorHAnsi" w:cstheme="majorHAnsi"/>
          <w:sz w:val="24"/>
          <w:szCs w:val="24"/>
        </w:rPr>
        <w:t>.</w:t>
      </w:r>
      <w:r w:rsidR="00CA258A" w:rsidRPr="0009277C">
        <w:rPr>
          <w:rFonts w:asciiTheme="majorHAnsi" w:hAnsiTheme="majorHAnsi" w:cstheme="majorHAnsi"/>
          <w:sz w:val="24"/>
          <w:szCs w:val="24"/>
        </w:rPr>
        <w:t xml:space="preserve"> </w:t>
      </w:r>
    </w:p>
    <w:p w14:paraId="11B676BA" w14:textId="77777777" w:rsidR="00B81F40" w:rsidRPr="0009277C" w:rsidRDefault="00B81F40" w:rsidP="005F2657">
      <w:pPr>
        <w:spacing w:after="0" w:line="240" w:lineRule="auto"/>
        <w:jc w:val="both"/>
        <w:rPr>
          <w:rFonts w:asciiTheme="majorHAnsi" w:hAnsiTheme="majorHAnsi" w:cstheme="majorHAnsi"/>
          <w:sz w:val="24"/>
          <w:szCs w:val="24"/>
        </w:rPr>
      </w:pPr>
    </w:p>
    <w:p w14:paraId="4632DF8C" w14:textId="77777777" w:rsidR="00A01253" w:rsidRDefault="00CA258A" w:rsidP="005F2657">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Le concours est gratuit.</w:t>
      </w:r>
    </w:p>
    <w:p w14:paraId="435F7938" w14:textId="77777777" w:rsidR="00A01253" w:rsidRDefault="00A01253" w:rsidP="005F2657">
      <w:pPr>
        <w:spacing w:after="0" w:line="240" w:lineRule="auto"/>
        <w:jc w:val="both"/>
        <w:rPr>
          <w:rFonts w:asciiTheme="majorHAnsi" w:hAnsiTheme="majorHAnsi" w:cstheme="majorHAnsi"/>
          <w:sz w:val="24"/>
          <w:szCs w:val="24"/>
        </w:rPr>
      </w:pPr>
    </w:p>
    <w:p w14:paraId="5D6280F1" w14:textId="7783B643" w:rsidR="002D1B5D" w:rsidRPr="00A01253" w:rsidRDefault="000540A4" w:rsidP="005F2657">
      <w:pPr>
        <w:spacing w:after="0" w:line="240" w:lineRule="auto"/>
        <w:jc w:val="both"/>
        <w:rPr>
          <w:rFonts w:asciiTheme="majorHAnsi" w:hAnsiTheme="majorHAnsi" w:cstheme="majorHAnsi"/>
          <w:sz w:val="24"/>
          <w:szCs w:val="24"/>
        </w:rPr>
      </w:pPr>
      <w:r w:rsidRPr="00A01253">
        <w:rPr>
          <w:rFonts w:asciiTheme="majorHAnsi" w:hAnsiTheme="majorHAnsi" w:cstheme="majorHAnsi"/>
          <w:sz w:val="24"/>
          <w:szCs w:val="24"/>
          <w:u w:val="single"/>
        </w:rPr>
        <w:t>2.</w:t>
      </w:r>
      <w:r w:rsidR="002D1B5D" w:rsidRPr="00A01253">
        <w:rPr>
          <w:rFonts w:asciiTheme="majorHAnsi" w:hAnsiTheme="majorHAnsi" w:cstheme="majorHAnsi"/>
          <w:sz w:val="24"/>
          <w:szCs w:val="24"/>
          <w:u w:val="single"/>
        </w:rPr>
        <w:t xml:space="preserve"> Format attendu</w:t>
      </w:r>
    </w:p>
    <w:p w14:paraId="4BCD236E" w14:textId="77777777" w:rsidR="00BE7899" w:rsidRPr="0009277C" w:rsidRDefault="00BE7899" w:rsidP="005F2657">
      <w:pPr>
        <w:spacing w:after="0" w:line="240" w:lineRule="auto"/>
        <w:jc w:val="both"/>
        <w:rPr>
          <w:rFonts w:asciiTheme="majorHAnsi" w:hAnsiTheme="majorHAnsi" w:cstheme="majorHAnsi"/>
          <w:sz w:val="24"/>
          <w:szCs w:val="24"/>
        </w:rPr>
      </w:pPr>
    </w:p>
    <w:p w14:paraId="3FDEEA9A" w14:textId="33183137" w:rsidR="00BC3B99" w:rsidRPr="0009277C" w:rsidRDefault="00804E16" w:rsidP="00BC3B99">
      <w:pPr>
        <w:spacing w:after="0" w:line="240" w:lineRule="auto"/>
        <w:jc w:val="both"/>
        <w:outlineLvl w:val="2"/>
        <w:rPr>
          <w:rFonts w:asciiTheme="majorHAnsi" w:hAnsiTheme="majorHAnsi" w:cstheme="majorHAnsi"/>
          <w:sz w:val="24"/>
          <w:szCs w:val="24"/>
        </w:rPr>
      </w:pPr>
      <w:r w:rsidRPr="0009277C">
        <w:rPr>
          <w:rFonts w:asciiTheme="majorHAnsi" w:hAnsiTheme="majorHAnsi" w:cstheme="majorHAnsi"/>
          <w:sz w:val="24"/>
          <w:szCs w:val="24"/>
        </w:rPr>
        <w:t>L’œuvre présentée sera une nouvelle</w:t>
      </w:r>
      <w:r w:rsidR="00BC3B99">
        <w:rPr>
          <w:rFonts w:asciiTheme="majorHAnsi" w:hAnsiTheme="majorHAnsi" w:cstheme="majorHAnsi"/>
          <w:sz w:val="24"/>
          <w:szCs w:val="24"/>
        </w:rPr>
        <w:t xml:space="preserve">, sur le thème : </w:t>
      </w:r>
      <w:r w:rsidR="00BC3B99" w:rsidRPr="0009277C">
        <w:rPr>
          <w:rFonts w:asciiTheme="majorHAnsi" w:hAnsiTheme="majorHAnsi" w:cstheme="majorHAnsi"/>
          <w:sz w:val="24"/>
          <w:szCs w:val="24"/>
        </w:rPr>
        <w:t>« L’envol d’une plume ».</w:t>
      </w:r>
    </w:p>
    <w:p w14:paraId="7896CD4F" w14:textId="65DAE78A" w:rsidR="00804E16" w:rsidRPr="0009277C" w:rsidRDefault="00804E16" w:rsidP="005F2657">
      <w:pPr>
        <w:spacing w:after="0" w:line="240" w:lineRule="auto"/>
        <w:jc w:val="both"/>
        <w:rPr>
          <w:rFonts w:asciiTheme="majorHAnsi" w:hAnsiTheme="majorHAnsi" w:cstheme="majorHAnsi"/>
          <w:sz w:val="24"/>
          <w:szCs w:val="24"/>
        </w:rPr>
      </w:pPr>
    </w:p>
    <w:p w14:paraId="7B135812" w14:textId="77777777" w:rsidR="002D1B5D" w:rsidRPr="0009277C" w:rsidRDefault="002D1B5D" w:rsidP="005F2657">
      <w:pPr>
        <w:spacing w:after="0" w:line="240" w:lineRule="auto"/>
        <w:jc w:val="both"/>
        <w:rPr>
          <w:rFonts w:asciiTheme="majorHAnsi" w:eastAsiaTheme="minorEastAsia" w:hAnsiTheme="majorHAnsi" w:cstheme="majorHAnsi"/>
          <w:i/>
          <w:iCs/>
          <w:color w:val="000000" w:themeColor="text1"/>
          <w:kern w:val="24"/>
          <w:sz w:val="24"/>
          <w:szCs w:val="24"/>
          <w:lang w:eastAsia="fr-FR"/>
          <w14:ligatures w14:val="none"/>
        </w:rPr>
      </w:pPr>
      <w:r w:rsidRPr="0009277C">
        <w:rPr>
          <w:rFonts w:asciiTheme="majorHAnsi" w:eastAsiaTheme="minorEastAsia" w:hAnsiTheme="majorHAnsi" w:cstheme="majorHAnsi"/>
          <w:i/>
          <w:iCs/>
          <w:color w:val="000000" w:themeColor="text1"/>
          <w:kern w:val="24"/>
          <w:sz w:val="24"/>
          <w:szCs w:val="24"/>
          <w:lang w:eastAsia="fr-FR"/>
          <w14:ligatures w14:val="none"/>
        </w:rPr>
        <w:t xml:space="preserve">Caractéristiques d’une nouvelle : </w:t>
      </w:r>
    </w:p>
    <w:p w14:paraId="3026AD97" w14:textId="77777777" w:rsidR="002D1B5D" w:rsidRPr="0009277C" w:rsidRDefault="002D1B5D" w:rsidP="005F2657">
      <w:pPr>
        <w:pStyle w:val="Paragraphedeliste"/>
        <w:numPr>
          <w:ilvl w:val="0"/>
          <w:numId w:val="1"/>
        </w:numPr>
        <w:spacing w:after="0" w:line="240" w:lineRule="auto"/>
        <w:jc w:val="both"/>
        <w:rPr>
          <w:rFonts w:asciiTheme="majorHAnsi" w:eastAsia="Times New Roman" w:hAnsiTheme="majorHAnsi" w:cstheme="majorHAnsi"/>
          <w:i/>
          <w:iCs/>
          <w:kern w:val="0"/>
          <w:sz w:val="24"/>
          <w:szCs w:val="24"/>
          <w:lang w:eastAsia="fr-FR"/>
          <w14:ligatures w14:val="none"/>
        </w:rPr>
      </w:pPr>
      <w:r w:rsidRPr="0009277C">
        <w:rPr>
          <w:rFonts w:asciiTheme="majorHAnsi" w:eastAsiaTheme="minorEastAsia" w:hAnsiTheme="majorHAnsi" w:cstheme="majorHAnsi"/>
          <w:i/>
          <w:iCs/>
          <w:color w:val="000000" w:themeColor="text1"/>
          <w:kern w:val="24"/>
          <w:position w:val="1"/>
          <w:sz w:val="24"/>
          <w:szCs w:val="24"/>
          <w:lang w:eastAsia="fr-FR"/>
          <w14:ligatures w14:val="none"/>
        </w:rPr>
        <w:t>Un récit court,</w:t>
      </w:r>
      <w:r w:rsidRPr="0009277C">
        <w:rPr>
          <w:rFonts w:asciiTheme="majorHAnsi" w:eastAsiaTheme="minorEastAsia" w:hAnsiTheme="majorHAnsi" w:cstheme="majorHAnsi"/>
          <w:i/>
          <w:iCs/>
          <w:color w:val="000000" w:themeColor="text1"/>
          <w:kern w:val="24"/>
          <w:sz w:val="24"/>
          <w:szCs w:val="24"/>
          <w:lang w:eastAsia="fr-FR"/>
          <w14:ligatures w14:val="none"/>
        </w:rPr>
        <w:t xml:space="preserve"> pouvant être lu d’un trait</w:t>
      </w:r>
    </w:p>
    <w:p w14:paraId="56DE47DB" w14:textId="77777777" w:rsidR="00E2235C" w:rsidRPr="0009277C" w:rsidRDefault="00E2235C" w:rsidP="005F2657">
      <w:pPr>
        <w:numPr>
          <w:ilvl w:val="0"/>
          <w:numId w:val="1"/>
        </w:numPr>
        <w:kinsoku w:val="0"/>
        <w:overflowPunct w:val="0"/>
        <w:spacing w:after="0" w:line="240" w:lineRule="auto"/>
        <w:ind w:left="1080"/>
        <w:contextualSpacing/>
        <w:jc w:val="both"/>
        <w:textAlignment w:val="baseline"/>
        <w:rPr>
          <w:rFonts w:asciiTheme="majorHAnsi" w:eastAsia="Times New Roman" w:hAnsiTheme="majorHAnsi" w:cstheme="majorHAnsi"/>
          <w:i/>
          <w:iCs/>
          <w:kern w:val="0"/>
          <w:sz w:val="24"/>
          <w:szCs w:val="24"/>
          <w:lang w:eastAsia="fr-FR"/>
          <w14:ligatures w14:val="none"/>
        </w:rPr>
      </w:pPr>
      <w:r w:rsidRPr="0009277C">
        <w:rPr>
          <w:rFonts w:asciiTheme="majorHAnsi" w:eastAsiaTheme="minorEastAsia" w:hAnsiTheme="majorHAnsi" w:cstheme="majorHAnsi"/>
          <w:i/>
          <w:iCs/>
          <w:color w:val="000000" w:themeColor="text1"/>
          <w:kern w:val="24"/>
          <w:sz w:val="24"/>
          <w:szCs w:val="24"/>
          <w:lang w:eastAsia="fr-FR"/>
          <w14:ligatures w14:val="none"/>
        </w:rPr>
        <w:t>Des personnages, lieux et évènements peu nombreux</w:t>
      </w:r>
    </w:p>
    <w:p w14:paraId="287779C5" w14:textId="77777777" w:rsidR="00E2235C" w:rsidRPr="0009277C" w:rsidRDefault="00E2235C" w:rsidP="005F2657">
      <w:pPr>
        <w:numPr>
          <w:ilvl w:val="0"/>
          <w:numId w:val="1"/>
        </w:numPr>
        <w:kinsoku w:val="0"/>
        <w:overflowPunct w:val="0"/>
        <w:spacing w:after="0" w:line="240" w:lineRule="auto"/>
        <w:ind w:left="1080"/>
        <w:contextualSpacing/>
        <w:jc w:val="both"/>
        <w:textAlignment w:val="baseline"/>
        <w:rPr>
          <w:rFonts w:asciiTheme="majorHAnsi" w:eastAsia="Times New Roman" w:hAnsiTheme="majorHAnsi" w:cstheme="majorHAnsi"/>
          <w:i/>
          <w:iCs/>
          <w:kern w:val="0"/>
          <w:sz w:val="24"/>
          <w:szCs w:val="24"/>
          <w:lang w:eastAsia="fr-FR"/>
          <w14:ligatures w14:val="none"/>
        </w:rPr>
      </w:pPr>
      <w:r w:rsidRPr="0009277C">
        <w:rPr>
          <w:rFonts w:asciiTheme="majorHAnsi" w:eastAsiaTheme="minorEastAsia" w:hAnsiTheme="majorHAnsi" w:cstheme="majorHAnsi"/>
          <w:i/>
          <w:iCs/>
          <w:color w:val="000000" w:themeColor="text1"/>
          <w:kern w:val="24"/>
          <w:sz w:val="24"/>
          <w:szCs w:val="24"/>
          <w:lang w:eastAsia="fr-FR"/>
          <w14:ligatures w14:val="none"/>
        </w:rPr>
        <w:t>Une intrigue simple</w:t>
      </w:r>
    </w:p>
    <w:p w14:paraId="04846E0B" w14:textId="726F271E" w:rsidR="002D1B5D" w:rsidRPr="0009277C" w:rsidRDefault="00E2235C" w:rsidP="005F2657">
      <w:pPr>
        <w:numPr>
          <w:ilvl w:val="0"/>
          <w:numId w:val="1"/>
        </w:numPr>
        <w:kinsoku w:val="0"/>
        <w:overflowPunct w:val="0"/>
        <w:spacing w:after="0" w:line="240" w:lineRule="auto"/>
        <w:ind w:left="1080"/>
        <w:contextualSpacing/>
        <w:jc w:val="both"/>
        <w:textAlignment w:val="baseline"/>
        <w:rPr>
          <w:rFonts w:asciiTheme="majorHAnsi" w:eastAsia="Times New Roman" w:hAnsiTheme="majorHAnsi" w:cstheme="majorHAnsi"/>
          <w:i/>
          <w:iCs/>
          <w:kern w:val="0"/>
          <w:sz w:val="24"/>
          <w:szCs w:val="24"/>
          <w:lang w:eastAsia="fr-FR"/>
          <w14:ligatures w14:val="none"/>
        </w:rPr>
      </w:pPr>
      <w:r w:rsidRPr="0009277C">
        <w:rPr>
          <w:rFonts w:asciiTheme="majorHAnsi" w:eastAsiaTheme="minorEastAsia" w:hAnsiTheme="majorHAnsi" w:cstheme="majorHAnsi"/>
          <w:i/>
          <w:iCs/>
          <w:color w:val="000000" w:themeColor="text1"/>
          <w:kern w:val="24"/>
          <w:sz w:val="24"/>
          <w:szCs w:val="24"/>
          <w:lang w:eastAsia="fr-FR"/>
          <w14:ligatures w14:val="none"/>
        </w:rPr>
        <w:t xml:space="preserve">La nouvelle suit toujours le schéma narratif classique qui contient </w:t>
      </w:r>
      <w:r w:rsidR="00FE4564">
        <w:rPr>
          <w:rFonts w:asciiTheme="majorHAnsi" w:eastAsiaTheme="minorEastAsia" w:hAnsiTheme="majorHAnsi" w:cstheme="majorHAnsi"/>
          <w:i/>
          <w:iCs/>
          <w:color w:val="000000" w:themeColor="text1"/>
          <w:kern w:val="24"/>
          <w:sz w:val="24"/>
          <w:szCs w:val="24"/>
          <w:lang w:eastAsia="fr-FR"/>
          <w14:ligatures w14:val="none"/>
        </w:rPr>
        <w:t>cinq</w:t>
      </w:r>
      <w:r w:rsidRPr="0009277C">
        <w:rPr>
          <w:rFonts w:asciiTheme="majorHAnsi" w:eastAsiaTheme="minorEastAsia" w:hAnsiTheme="majorHAnsi" w:cstheme="majorHAnsi"/>
          <w:i/>
          <w:iCs/>
          <w:color w:val="000000" w:themeColor="text1"/>
          <w:kern w:val="24"/>
          <w:sz w:val="24"/>
          <w:szCs w:val="24"/>
          <w:lang w:eastAsia="fr-FR"/>
          <w14:ligatures w14:val="none"/>
        </w:rPr>
        <w:t xml:space="preserve"> étapes autour d’une action principale :</w:t>
      </w:r>
      <w:r w:rsidR="002D1B5D" w:rsidRPr="0009277C">
        <w:rPr>
          <w:rFonts w:asciiTheme="majorHAnsi" w:eastAsiaTheme="minorEastAsia" w:hAnsiTheme="majorHAnsi" w:cstheme="majorHAnsi"/>
          <w:i/>
          <w:iCs/>
          <w:color w:val="000000" w:themeColor="text1"/>
          <w:kern w:val="24"/>
          <w:sz w:val="24"/>
          <w:szCs w:val="24"/>
          <w:lang w:eastAsia="fr-FR"/>
          <w14:ligatures w14:val="none"/>
        </w:rPr>
        <w:t xml:space="preserve"> situation initiale - élément déclencheur - l’action - élément de résolution - situation finale sous forme de </w:t>
      </w:r>
      <w:r w:rsidR="002D1B5D" w:rsidRPr="00CF1656">
        <w:rPr>
          <w:rFonts w:asciiTheme="majorHAnsi" w:eastAsiaTheme="minorEastAsia" w:hAnsiTheme="majorHAnsi" w:cstheme="majorHAnsi"/>
          <w:i/>
          <w:iCs/>
          <w:color w:val="000000" w:themeColor="text1"/>
          <w:kern w:val="24"/>
          <w:sz w:val="24"/>
          <w:szCs w:val="24"/>
          <w:u w:val="single"/>
          <w:lang w:eastAsia="fr-FR"/>
          <w14:ligatures w14:val="none"/>
        </w:rPr>
        <w:t>chute</w:t>
      </w:r>
    </w:p>
    <w:p w14:paraId="7484DD93" w14:textId="77777777" w:rsidR="002D1B5D" w:rsidRPr="0009277C" w:rsidRDefault="002D1B5D" w:rsidP="005F2657">
      <w:pPr>
        <w:spacing w:after="0" w:line="240" w:lineRule="auto"/>
        <w:jc w:val="both"/>
        <w:rPr>
          <w:rFonts w:asciiTheme="majorHAnsi" w:hAnsiTheme="majorHAnsi" w:cstheme="majorHAnsi"/>
          <w:sz w:val="24"/>
          <w:szCs w:val="24"/>
        </w:rPr>
      </w:pPr>
    </w:p>
    <w:p w14:paraId="7DE59DE8" w14:textId="77777777" w:rsidR="009B503F" w:rsidRDefault="009B503F" w:rsidP="00BC3B99">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Le jury sera attentif aux critères suivants : originalité, qualité de la langue, respect du thème.</w:t>
      </w:r>
    </w:p>
    <w:p w14:paraId="47C59736" w14:textId="46358B2A" w:rsidR="00BC3B99" w:rsidRPr="0009277C" w:rsidRDefault="00BC3B99" w:rsidP="009B503F">
      <w:pPr>
        <w:spacing w:after="0" w:line="240" w:lineRule="auto"/>
        <w:jc w:val="both"/>
        <w:rPr>
          <w:rFonts w:asciiTheme="majorHAnsi" w:hAnsiTheme="majorHAnsi" w:cstheme="majorHAnsi"/>
          <w:sz w:val="24"/>
          <w:szCs w:val="24"/>
        </w:rPr>
      </w:pPr>
    </w:p>
    <w:p w14:paraId="24CDF8BE" w14:textId="6CE7B80D" w:rsidR="00B81F40" w:rsidRPr="0009277C" w:rsidRDefault="000540A4" w:rsidP="005F2657">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L</w:t>
      </w:r>
      <w:r w:rsidR="00441105" w:rsidRPr="0009277C">
        <w:rPr>
          <w:rFonts w:asciiTheme="majorHAnsi" w:hAnsiTheme="majorHAnsi" w:cstheme="majorHAnsi"/>
          <w:sz w:val="24"/>
          <w:szCs w:val="24"/>
        </w:rPr>
        <w:t>e texte</w:t>
      </w:r>
      <w:r w:rsidRPr="0009277C">
        <w:rPr>
          <w:rFonts w:asciiTheme="majorHAnsi" w:hAnsiTheme="majorHAnsi" w:cstheme="majorHAnsi"/>
          <w:sz w:val="24"/>
          <w:szCs w:val="24"/>
        </w:rPr>
        <w:t xml:space="preserve"> doit être écrit en langue française.</w:t>
      </w:r>
      <w:r w:rsidR="00C665B2" w:rsidRPr="0009277C">
        <w:rPr>
          <w:rFonts w:asciiTheme="majorHAnsi" w:hAnsiTheme="majorHAnsi" w:cstheme="majorHAnsi"/>
          <w:sz w:val="24"/>
          <w:szCs w:val="24"/>
        </w:rPr>
        <w:t xml:space="preserve"> </w:t>
      </w:r>
    </w:p>
    <w:p w14:paraId="15949B58" w14:textId="77777777" w:rsidR="00B81F40" w:rsidRPr="0009277C" w:rsidRDefault="00B81F40" w:rsidP="005F2657">
      <w:pPr>
        <w:spacing w:after="0" w:line="240" w:lineRule="auto"/>
        <w:jc w:val="both"/>
        <w:rPr>
          <w:rFonts w:asciiTheme="majorHAnsi" w:hAnsiTheme="majorHAnsi" w:cstheme="majorHAnsi"/>
          <w:sz w:val="24"/>
          <w:szCs w:val="24"/>
        </w:rPr>
      </w:pPr>
    </w:p>
    <w:p w14:paraId="2F52FEA5" w14:textId="77777777" w:rsidR="00FB5F1B" w:rsidRPr="0009277C" w:rsidRDefault="00E75C4B" w:rsidP="005F2657">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 xml:space="preserve">Chaque candidat </w:t>
      </w:r>
      <w:r w:rsidR="000540A4" w:rsidRPr="0009277C">
        <w:rPr>
          <w:rFonts w:asciiTheme="majorHAnsi" w:hAnsiTheme="majorHAnsi" w:cstheme="majorHAnsi"/>
          <w:sz w:val="24"/>
          <w:szCs w:val="24"/>
        </w:rPr>
        <w:t>présentera une seule nouvelle, individuellement. Celle-ci devra être inédite et n’avoir pas été primée dans un autre concours.</w:t>
      </w:r>
      <w:r w:rsidR="00C665B2" w:rsidRPr="0009277C">
        <w:rPr>
          <w:rFonts w:asciiTheme="majorHAnsi" w:hAnsiTheme="majorHAnsi" w:cstheme="majorHAnsi"/>
          <w:sz w:val="24"/>
          <w:szCs w:val="24"/>
        </w:rPr>
        <w:t xml:space="preserve"> </w:t>
      </w:r>
    </w:p>
    <w:p w14:paraId="452B7660" w14:textId="2D3C8BE8" w:rsidR="00FB5F1B" w:rsidRPr="0009277C" w:rsidRDefault="000540A4" w:rsidP="005F2657">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br/>
        <w:t xml:space="preserve">Elle </w:t>
      </w:r>
      <w:r w:rsidR="00E87074" w:rsidRPr="0009277C">
        <w:rPr>
          <w:rFonts w:asciiTheme="majorHAnsi" w:hAnsiTheme="majorHAnsi" w:cstheme="majorHAnsi"/>
          <w:sz w:val="24"/>
          <w:szCs w:val="24"/>
        </w:rPr>
        <w:t xml:space="preserve">devra </w:t>
      </w:r>
      <w:r w:rsidR="00CB75D4" w:rsidRPr="0009277C">
        <w:rPr>
          <w:rFonts w:asciiTheme="majorHAnsi" w:hAnsiTheme="majorHAnsi" w:cstheme="majorHAnsi"/>
          <w:sz w:val="24"/>
          <w:szCs w:val="24"/>
        </w:rPr>
        <w:t xml:space="preserve">comporter </w:t>
      </w:r>
      <w:r w:rsidR="00E87074" w:rsidRPr="0009277C">
        <w:rPr>
          <w:rFonts w:asciiTheme="majorHAnsi" w:hAnsiTheme="majorHAnsi" w:cstheme="majorHAnsi"/>
          <w:sz w:val="24"/>
          <w:szCs w:val="24"/>
        </w:rPr>
        <w:t xml:space="preserve">entre </w:t>
      </w:r>
      <w:r w:rsidR="00CB75D4" w:rsidRPr="0009277C">
        <w:rPr>
          <w:rFonts w:asciiTheme="majorHAnsi" w:hAnsiTheme="majorHAnsi" w:cstheme="majorHAnsi"/>
          <w:sz w:val="24"/>
          <w:szCs w:val="24"/>
        </w:rPr>
        <w:t xml:space="preserve">une </w:t>
      </w:r>
      <w:r w:rsidR="009E3A27">
        <w:rPr>
          <w:rFonts w:asciiTheme="majorHAnsi" w:hAnsiTheme="majorHAnsi" w:cstheme="majorHAnsi"/>
          <w:sz w:val="24"/>
          <w:szCs w:val="24"/>
        </w:rPr>
        <w:t xml:space="preserve">et </w:t>
      </w:r>
      <w:r w:rsidR="00CB75D4" w:rsidRPr="0009277C">
        <w:rPr>
          <w:rFonts w:asciiTheme="majorHAnsi" w:hAnsiTheme="majorHAnsi" w:cstheme="majorHAnsi"/>
          <w:sz w:val="24"/>
          <w:szCs w:val="24"/>
        </w:rPr>
        <w:t>quatre</w:t>
      </w:r>
      <w:r w:rsidRPr="0009277C">
        <w:rPr>
          <w:rFonts w:asciiTheme="majorHAnsi" w:hAnsiTheme="majorHAnsi" w:cstheme="majorHAnsi"/>
          <w:sz w:val="24"/>
          <w:szCs w:val="24"/>
        </w:rPr>
        <w:t xml:space="preserve"> pages</w:t>
      </w:r>
      <w:r w:rsidR="00CB75D4" w:rsidRPr="0009277C">
        <w:rPr>
          <w:rFonts w:asciiTheme="majorHAnsi" w:hAnsiTheme="majorHAnsi" w:cstheme="majorHAnsi"/>
          <w:sz w:val="24"/>
          <w:szCs w:val="24"/>
        </w:rPr>
        <w:t>,</w:t>
      </w:r>
      <w:r w:rsidRPr="0009277C">
        <w:rPr>
          <w:rFonts w:asciiTheme="majorHAnsi" w:hAnsiTheme="majorHAnsi" w:cstheme="majorHAnsi"/>
          <w:sz w:val="24"/>
          <w:szCs w:val="24"/>
        </w:rPr>
        <w:t xml:space="preserve"> à raison de 40 lignes maximum par page </w:t>
      </w:r>
      <w:r w:rsidR="00460EFA" w:rsidRPr="0009277C">
        <w:rPr>
          <w:rFonts w:asciiTheme="majorHAnsi" w:hAnsiTheme="majorHAnsi" w:cstheme="majorHAnsi"/>
          <w:sz w:val="24"/>
          <w:szCs w:val="24"/>
        </w:rPr>
        <w:t xml:space="preserve">(titre inclus) </w:t>
      </w:r>
      <w:r w:rsidRPr="0009277C">
        <w:rPr>
          <w:rFonts w:asciiTheme="majorHAnsi" w:hAnsiTheme="majorHAnsi" w:cstheme="majorHAnsi"/>
          <w:sz w:val="24"/>
          <w:szCs w:val="24"/>
        </w:rPr>
        <w:t>avec marges de 1,5 cm et police Times new roman 12.</w:t>
      </w:r>
    </w:p>
    <w:p w14:paraId="52863FC1" w14:textId="327192F9" w:rsidR="00FB5F1B" w:rsidRPr="0009277C" w:rsidRDefault="000540A4" w:rsidP="005F2657">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br/>
        <w:t>Elle sera dactylographiée au format A4 (21 x 29,7), sans dessin</w:t>
      </w:r>
      <w:r w:rsidR="00460EFA" w:rsidRPr="0009277C">
        <w:rPr>
          <w:rFonts w:asciiTheme="majorHAnsi" w:hAnsiTheme="majorHAnsi" w:cstheme="majorHAnsi"/>
          <w:sz w:val="24"/>
          <w:szCs w:val="24"/>
        </w:rPr>
        <w:t xml:space="preserve">, marque, signe ou </w:t>
      </w:r>
      <w:r w:rsidRPr="0009277C">
        <w:rPr>
          <w:rFonts w:asciiTheme="majorHAnsi" w:hAnsiTheme="majorHAnsi" w:cstheme="majorHAnsi"/>
          <w:sz w:val="24"/>
          <w:szCs w:val="24"/>
        </w:rPr>
        <w:t>commentaire</w:t>
      </w:r>
      <w:r w:rsidR="00460EFA" w:rsidRPr="0009277C">
        <w:rPr>
          <w:rFonts w:asciiTheme="majorHAnsi" w:hAnsiTheme="majorHAnsi" w:cstheme="majorHAnsi"/>
          <w:sz w:val="24"/>
          <w:szCs w:val="24"/>
        </w:rPr>
        <w:t xml:space="preserve"> quel qu’il soit</w:t>
      </w:r>
      <w:r w:rsidRPr="0009277C">
        <w:rPr>
          <w:rFonts w:asciiTheme="majorHAnsi" w:hAnsiTheme="majorHAnsi" w:cstheme="majorHAnsi"/>
          <w:sz w:val="24"/>
          <w:szCs w:val="24"/>
        </w:rPr>
        <w:t>.</w:t>
      </w:r>
    </w:p>
    <w:p w14:paraId="3F7B0C0D" w14:textId="77777777" w:rsidR="00804E16" w:rsidRPr="0009277C" w:rsidRDefault="00804E16" w:rsidP="00804E16">
      <w:pPr>
        <w:spacing w:after="0" w:line="240" w:lineRule="auto"/>
        <w:jc w:val="both"/>
        <w:rPr>
          <w:rFonts w:asciiTheme="majorHAnsi" w:hAnsiTheme="majorHAnsi" w:cstheme="majorHAnsi"/>
          <w:sz w:val="24"/>
          <w:szCs w:val="24"/>
        </w:rPr>
      </w:pPr>
    </w:p>
    <w:p w14:paraId="58B5B497" w14:textId="1DBCBA50" w:rsidR="00804E16" w:rsidRPr="0009277C" w:rsidRDefault="00804E16" w:rsidP="00804E16">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L’œuvre devra comporter :</w:t>
      </w:r>
    </w:p>
    <w:p w14:paraId="21BD6E14" w14:textId="39888491" w:rsidR="00804E16" w:rsidRPr="0009277C" w:rsidRDefault="00804E16" w:rsidP="00804E16">
      <w:pPr>
        <w:pStyle w:val="Paragraphedeliste"/>
        <w:numPr>
          <w:ilvl w:val="0"/>
          <w:numId w:val="5"/>
        </w:numPr>
        <w:spacing w:after="0" w:line="240" w:lineRule="auto"/>
        <w:jc w:val="both"/>
        <w:rPr>
          <w:rFonts w:asciiTheme="majorHAnsi" w:hAnsiTheme="majorHAnsi" w:cstheme="majorHAnsi"/>
          <w:sz w:val="24"/>
          <w:szCs w:val="24"/>
        </w:rPr>
      </w:pPr>
      <w:proofErr w:type="gramStart"/>
      <w:r w:rsidRPr="0009277C">
        <w:rPr>
          <w:rFonts w:asciiTheme="majorHAnsi" w:hAnsiTheme="majorHAnsi" w:cstheme="majorHAnsi"/>
          <w:sz w:val="24"/>
          <w:szCs w:val="24"/>
        </w:rPr>
        <w:t>en</w:t>
      </w:r>
      <w:proofErr w:type="gramEnd"/>
      <w:r w:rsidRPr="0009277C">
        <w:rPr>
          <w:rFonts w:asciiTheme="majorHAnsi" w:hAnsiTheme="majorHAnsi" w:cstheme="majorHAnsi"/>
          <w:sz w:val="24"/>
          <w:szCs w:val="24"/>
        </w:rPr>
        <w:t xml:space="preserve"> première page en haut à gauche : un pseudonyme choisi par le participant, accompagné de la mention « Jeune Plume » si le participant a moins de 18 ans au 25 octobre 2024</w:t>
      </w:r>
      <w:r w:rsidR="009E3A27">
        <w:rPr>
          <w:rFonts w:asciiTheme="majorHAnsi" w:hAnsiTheme="majorHAnsi" w:cstheme="majorHAnsi"/>
          <w:sz w:val="24"/>
          <w:szCs w:val="24"/>
        </w:rPr>
        <w:t>,</w:t>
      </w:r>
    </w:p>
    <w:p w14:paraId="45DD9372" w14:textId="77777777" w:rsidR="00804E16" w:rsidRPr="0009277C" w:rsidRDefault="00804E16" w:rsidP="00804E16">
      <w:pPr>
        <w:pStyle w:val="Paragraphedeliste"/>
        <w:numPr>
          <w:ilvl w:val="0"/>
          <w:numId w:val="5"/>
        </w:numPr>
        <w:spacing w:after="0" w:line="240" w:lineRule="auto"/>
        <w:jc w:val="both"/>
        <w:rPr>
          <w:rFonts w:asciiTheme="majorHAnsi" w:hAnsiTheme="majorHAnsi" w:cstheme="majorHAnsi"/>
          <w:sz w:val="24"/>
          <w:szCs w:val="24"/>
        </w:rPr>
      </w:pPr>
      <w:proofErr w:type="gramStart"/>
      <w:r w:rsidRPr="0009277C">
        <w:rPr>
          <w:rFonts w:asciiTheme="majorHAnsi" w:hAnsiTheme="majorHAnsi" w:cstheme="majorHAnsi"/>
          <w:sz w:val="24"/>
          <w:szCs w:val="24"/>
        </w:rPr>
        <w:t>en</w:t>
      </w:r>
      <w:proofErr w:type="gramEnd"/>
      <w:r w:rsidRPr="0009277C">
        <w:rPr>
          <w:rFonts w:asciiTheme="majorHAnsi" w:hAnsiTheme="majorHAnsi" w:cstheme="majorHAnsi"/>
          <w:sz w:val="24"/>
          <w:szCs w:val="24"/>
        </w:rPr>
        <w:t xml:space="preserve"> haut au milieu : le titre de la nouvelle.</w:t>
      </w:r>
    </w:p>
    <w:p w14:paraId="3015801D" w14:textId="77777777" w:rsidR="00836FAD" w:rsidRPr="0009277C" w:rsidRDefault="00836FAD" w:rsidP="005F2657">
      <w:pPr>
        <w:spacing w:after="0" w:line="240" w:lineRule="auto"/>
        <w:jc w:val="both"/>
        <w:rPr>
          <w:rFonts w:asciiTheme="majorHAnsi" w:hAnsiTheme="majorHAnsi" w:cstheme="majorHAnsi"/>
          <w:sz w:val="24"/>
          <w:szCs w:val="24"/>
        </w:rPr>
      </w:pPr>
    </w:p>
    <w:p w14:paraId="20F67763" w14:textId="77777777" w:rsidR="0037796B" w:rsidRPr="00A01253" w:rsidRDefault="00BE7899" w:rsidP="005F2657">
      <w:pPr>
        <w:spacing w:after="0" w:line="240" w:lineRule="auto"/>
        <w:jc w:val="both"/>
        <w:rPr>
          <w:rFonts w:asciiTheme="majorHAnsi" w:hAnsiTheme="majorHAnsi" w:cstheme="majorHAnsi"/>
          <w:sz w:val="24"/>
          <w:szCs w:val="24"/>
          <w:u w:val="single"/>
        </w:rPr>
      </w:pPr>
      <w:r w:rsidRPr="00A01253">
        <w:rPr>
          <w:rFonts w:asciiTheme="majorHAnsi" w:hAnsiTheme="majorHAnsi" w:cstheme="majorHAnsi"/>
          <w:sz w:val="24"/>
          <w:szCs w:val="24"/>
          <w:u w:val="single"/>
        </w:rPr>
        <w:lastRenderedPageBreak/>
        <w:t xml:space="preserve">3. </w:t>
      </w:r>
      <w:r w:rsidR="0037796B" w:rsidRPr="00A01253">
        <w:rPr>
          <w:rFonts w:asciiTheme="majorHAnsi" w:hAnsiTheme="majorHAnsi" w:cstheme="majorHAnsi"/>
          <w:sz w:val="24"/>
          <w:szCs w:val="24"/>
          <w:u w:val="single"/>
        </w:rPr>
        <w:t>Dossier de participation</w:t>
      </w:r>
    </w:p>
    <w:p w14:paraId="2E2B8E2F" w14:textId="77777777" w:rsidR="0037796B" w:rsidRDefault="0037796B" w:rsidP="005F2657">
      <w:pPr>
        <w:spacing w:after="0" w:line="240" w:lineRule="auto"/>
        <w:jc w:val="both"/>
        <w:rPr>
          <w:rFonts w:asciiTheme="majorHAnsi" w:hAnsiTheme="majorHAnsi" w:cstheme="majorHAnsi"/>
          <w:sz w:val="24"/>
          <w:szCs w:val="24"/>
        </w:rPr>
      </w:pPr>
    </w:p>
    <w:p w14:paraId="29199353" w14:textId="2A4EDAC5" w:rsidR="00BE7899" w:rsidRPr="0009277C" w:rsidRDefault="00BE7899" w:rsidP="005F2657">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 xml:space="preserve">Afin de préserver l’anonymat, tout participant devra </w:t>
      </w:r>
      <w:r w:rsidR="00836FAD" w:rsidRPr="0009277C">
        <w:rPr>
          <w:rFonts w:asciiTheme="majorHAnsi" w:hAnsiTheme="majorHAnsi" w:cstheme="majorHAnsi"/>
          <w:sz w:val="24"/>
          <w:szCs w:val="24"/>
        </w:rPr>
        <w:t xml:space="preserve">constituer son dossier de participation de la manière suivante </w:t>
      </w:r>
      <w:r w:rsidRPr="0009277C">
        <w:rPr>
          <w:rFonts w:asciiTheme="majorHAnsi" w:hAnsiTheme="majorHAnsi" w:cstheme="majorHAnsi"/>
          <w:sz w:val="24"/>
          <w:szCs w:val="24"/>
        </w:rPr>
        <w:t>:</w:t>
      </w:r>
    </w:p>
    <w:p w14:paraId="082C201C" w14:textId="61DA478D" w:rsidR="00CB75D4" w:rsidRPr="00A01253" w:rsidRDefault="00BE7899" w:rsidP="005F2657">
      <w:pPr>
        <w:spacing w:after="0" w:line="240" w:lineRule="auto"/>
        <w:jc w:val="both"/>
        <w:rPr>
          <w:rFonts w:asciiTheme="majorHAnsi" w:hAnsiTheme="majorHAnsi" w:cstheme="majorHAnsi"/>
          <w:b/>
          <w:bCs/>
          <w:sz w:val="24"/>
          <w:szCs w:val="24"/>
        </w:rPr>
      </w:pPr>
      <w:r w:rsidRPr="0009277C">
        <w:rPr>
          <w:rFonts w:asciiTheme="majorHAnsi" w:hAnsiTheme="majorHAnsi" w:cstheme="majorHAnsi"/>
          <w:sz w:val="24"/>
          <w:szCs w:val="24"/>
        </w:rPr>
        <w:br/>
      </w:r>
      <w:r w:rsidR="00836FAD" w:rsidRPr="00A01253">
        <w:rPr>
          <w:rFonts w:asciiTheme="majorHAnsi" w:hAnsiTheme="majorHAnsi" w:cstheme="majorHAnsi"/>
          <w:b/>
          <w:bCs/>
          <w:sz w:val="24"/>
          <w:szCs w:val="24"/>
        </w:rPr>
        <w:t>U</w:t>
      </w:r>
      <w:r w:rsidR="00804E16" w:rsidRPr="00A01253">
        <w:rPr>
          <w:rFonts w:asciiTheme="majorHAnsi" w:hAnsiTheme="majorHAnsi" w:cstheme="majorHAnsi"/>
          <w:b/>
          <w:bCs/>
          <w:sz w:val="24"/>
          <w:szCs w:val="24"/>
        </w:rPr>
        <w:t>ne grande enveloppe close</w:t>
      </w:r>
      <w:r w:rsidR="009E3A27" w:rsidRPr="00A01253">
        <w:rPr>
          <w:rFonts w:asciiTheme="majorHAnsi" w:hAnsiTheme="majorHAnsi" w:cstheme="majorHAnsi"/>
          <w:b/>
          <w:bCs/>
          <w:sz w:val="24"/>
          <w:szCs w:val="24"/>
        </w:rPr>
        <w:t xml:space="preserve"> (sans rien d’indiqué au verso)</w:t>
      </w:r>
      <w:r w:rsidR="00836FAD" w:rsidRPr="00A01253">
        <w:rPr>
          <w:rFonts w:asciiTheme="majorHAnsi" w:hAnsiTheme="majorHAnsi" w:cstheme="majorHAnsi"/>
          <w:b/>
          <w:bCs/>
          <w:sz w:val="24"/>
          <w:szCs w:val="24"/>
        </w:rPr>
        <w:t>, adressée à la MLC, contenant</w:t>
      </w:r>
      <w:r w:rsidR="00804E16" w:rsidRPr="00A01253">
        <w:rPr>
          <w:rFonts w:asciiTheme="majorHAnsi" w:hAnsiTheme="majorHAnsi" w:cstheme="majorHAnsi"/>
          <w:b/>
          <w:bCs/>
          <w:sz w:val="24"/>
          <w:szCs w:val="24"/>
        </w:rPr>
        <w:t xml:space="preserve"> </w:t>
      </w:r>
      <w:r w:rsidR="00CB75D4" w:rsidRPr="00A01253">
        <w:rPr>
          <w:rFonts w:asciiTheme="majorHAnsi" w:hAnsiTheme="majorHAnsi" w:cstheme="majorHAnsi"/>
          <w:b/>
          <w:bCs/>
          <w:sz w:val="24"/>
          <w:szCs w:val="24"/>
        </w:rPr>
        <w:t xml:space="preserve">: </w:t>
      </w:r>
    </w:p>
    <w:p w14:paraId="20E8BC40" w14:textId="77777777" w:rsidR="00836FAD" w:rsidRPr="0009277C" w:rsidRDefault="00836FAD" w:rsidP="005F2657">
      <w:pPr>
        <w:spacing w:after="0" w:line="240" w:lineRule="auto"/>
        <w:jc w:val="both"/>
        <w:rPr>
          <w:rFonts w:asciiTheme="majorHAnsi" w:hAnsiTheme="majorHAnsi" w:cstheme="majorHAnsi"/>
          <w:sz w:val="24"/>
          <w:szCs w:val="24"/>
        </w:rPr>
      </w:pPr>
    </w:p>
    <w:p w14:paraId="469460C3" w14:textId="62C637C7" w:rsidR="00836FAD" w:rsidRPr="0009277C" w:rsidRDefault="00836FAD" w:rsidP="00836FAD">
      <w:pPr>
        <w:pStyle w:val="Paragraphedeliste"/>
        <w:numPr>
          <w:ilvl w:val="0"/>
          <w:numId w:val="5"/>
        </w:num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L’œuvre imprimée en 5 exemplaires (pages agrafées)</w:t>
      </w:r>
    </w:p>
    <w:p w14:paraId="5CC91124" w14:textId="77777777" w:rsidR="00FB5F1B" w:rsidRPr="0009277C" w:rsidRDefault="00FB5F1B" w:rsidP="005F2657">
      <w:pPr>
        <w:spacing w:after="0" w:line="240" w:lineRule="auto"/>
        <w:jc w:val="both"/>
        <w:rPr>
          <w:rFonts w:asciiTheme="majorHAnsi" w:hAnsiTheme="majorHAnsi" w:cstheme="majorHAnsi"/>
          <w:sz w:val="24"/>
          <w:szCs w:val="24"/>
        </w:rPr>
      </w:pPr>
    </w:p>
    <w:p w14:paraId="548EDD56" w14:textId="1D6B6402" w:rsidR="00F72E51" w:rsidRPr="0009277C" w:rsidRDefault="00836FAD" w:rsidP="00836FAD">
      <w:pPr>
        <w:pStyle w:val="Paragraphedeliste"/>
        <w:numPr>
          <w:ilvl w:val="0"/>
          <w:numId w:val="5"/>
        </w:num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U</w:t>
      </w:r>
      <w:r w:rsidR="00BE7899" w:rsidRPr="0009277C">
        <w:rPr>
          <w:rFonts w:asciiTheme="majorHAnsi" w:hAnsiTheme="majorHAnsi" w:cstheme="majorHAnsi"/>
          <w:sz w:val="24"/>
          <w:szCs w:val="24"/>
        </w:rPr>
        <w:t xml:space="preserve">ne enveloppe close sur laquelle </w:t>
      </w:r>
      <w:r w:rsidRPr="0009277C">
        <w:rPr>
          <w:rFonts w:asciiTheme="majorHAnsi" w:hAnsiTheme="majorHAnsi" w:cstheme="majorHAnsi"/>
          <w:sz w:val="24"/>
          <w:szCs w:val="24"/>
        </w:rPr>
        <w:t>figurera</w:t>
      </w:r>
      <w:r w:rsidR="00F72E51" w:rsidRPr="0009277C">
        <w:rPr>
          <w:rFonts w:asciiTheme="majorHAnsi" w:hAnsiTheme="majorHAnsi" w:cstheme="majorHAnsi"/>
          <w:sz w:val="24"/>
          <w:szCs w:val="24"/>
        </w:rPr>
        <w:t>, en lettres capitales,</w:t>
      </w:r>
      <w:r w:rsidR="00BE7899" w:rsidRPr="0009277C">
        <w:rPr>
          <w:rFonts w:asciiTheme="majorHAnsi" w:hAnsiTheme="majorHAnsi" w:cstheme="majorHAnsi"/>
          <w:sz w:val="24"/>
          <w:szCs w:val="24"/>
        </w:rPr>
        <w:t xml:space="preserve"> le pseudonyme</w:t>
      </w:r>
      <w:r w:rsidR="00F72E51" w:rsidRPr="0009277C">
        <w:rPr>
          <w:rFonts w:asciiTheme="majorHAnsi" w:hAnsiTheme="majorHAnsi" w:cstheme="majorHAnsi"/>
          <w:sz w:val="24"/>
          <w:szCs w:val="24"/>
        </w:rPr>
        <w:t xml:space="preserve">. Cette enveloppe close </w:t>
      </w:r>
      <w:r w:rsidR="00CB75D4" w:rsidRPr="0009277C">
        <w:rPr>
          <w:rFonts w:asciiTheme="majorHAnsi" w:hAnsiTheme="majorHAnsi" w:cstheme="majorHAnsi"/>
          <w:sz w:val="24"/>
          <w:szCs w:val="24"/>
        </w:rPr>
        <w:t>contiendra</w:t>
      </w:r>
      <w:r w:rsidRPr="0009277C">
        <w:rPr>
          <w:rFonts w:asciiTheme="majorHAnsi" w:hAnsiTheme="majorHAnsi" w:cstheme="majorHAnsi"/>
          <w:sz w:val="24"/>
          <w:szCs w:val="24"/>
        </w:rPr>
        <w:t xml:space="preserve"> </w:t>
      </w:r>
      <w:r w:rsidR="00BE7899" w:rsidRPr="0009277C">
        <w:rPr>
          <w:rFonts w:asciiTheme="majorHAnsi" w:hAnsiTheme="majorHAnsi" w:cstheme="majorHAnsi"/>
          <w:sz w:val="24"/>
          <w:szCs w:val="24"/>
        </w:rPr>
        <w:t xml:space="preserve">une feuille </w:t>
      </w:r>
      <w:r w:rsidR="009E3A27">
        <w:rPr>
          <w:rFonts w:asciiTheme="majorHAnsi" w:hAnsiTheme="majorHAnsi" w:cstheme="majorHAnsi"/>
          <w:sz w:val="24"/>
          <w:szCs w:val="24"/>
        </w:rPr>
        <w:t>dotée de</w:t>
      </w:r>
      <w:r w:rsidR="00F72E51" w:rsidRPr="0009277C">
        <w:rPr>
          <w:rFonts w:asciiTheme="majorHAnsi" w:hAnsiTheme="majorHAnsi" w:cstheme="majorHAnsi"/>
          <w:sz w:val="24"/>
          <w:szCs w:val="24"/>
        </w:rPr>
        <w:t xml:space="preserve">s éléments </w:t>
      </w:r>
      <w:r w:rsidR="00E87074" w:rsidRPr="0009277C">
        <w:rPr>
          <w:rFonts w:asciiTheme="majorHAnsi" w:hAnsiTheme="majorHAnsi" w:cstheme="majorHAnsi"/>
          <w:sz w:val="24"/>
          <w:szCs w:val="24"/>
        </w:rPr>
        <w:t>suivants</w:t>
      </w:r>
      <w:r w:rsidR="00F72E51" w:rsidRPr="0009277C">
        <w:rPr>
          <w:rFonts w:asciiTheme="majorHAnsi" w:hAnsiTheme="majorHAnsi" w:cstheme="majorHAnsi"/>
          <w:sz w:val="24"/>
          <w:szCs w:val="24"/>
        </w:rPr>
        <w:t xml:space="preserve"> </w:t>
      </w:r>
      <w:r w:rsidR="00BE7899" w:rsidRPr="0009277C">
        <w:rPr>
          <w:rFonts w:asciiTheme="majorHAnsi" w:hAnsiTheme="majorHAnsi" w:cstheme="majorHAnsi"/>
          <w:sz w:val="24"/>
          <w:szCs w:val="24"/>
        </w:rPr>
        <w:t xml:space="preserve">: </w:t>
      </w:r>
    </w:p>
    <w:p w14:paraId="0550D473" w14:textId="7A00812E" w:rsidR="00F72E51" w:rsidRPr="0009277C" w:rsidRDefault="00E87074" w:rsidP="00F72E51">
      <w:pPr>
        <w:pStyle w:val="Paragraphedeliste"/>
        <w:numPr>
          <w:ilvl w:val="1"/>
          <w:numId w:val="4"/>
        </w:numPr>
        <w:spacing w:after="0" w:line="240" w:lineRule="auto"/>
        <w:jc w:val="both"/>
        <w:rPr>
          <w:rFonts w:asciiTheme="majorHAnsi" w:hAnsiTheme="majorHAnsi" w:cstheme="majorHAnsi"/>
          <w:sz w:val="24"/>
          <w:szCs w:val="24"/>
        </w:rPr>
      </w:pPr>
      <w:proofErr w:type="gramStart"/>
      <w:r w:rsidRPr="0009277C">
        <w:rPr>
          <w:rFonts w:asciiTheme="majorHAnsi" w:hAnsiTheme="majorHAnsi" w:cstheme="majorHAnsi"/>
          <w:sz w:val="24"/>
          <w:szCs w:val="24"/>
        </w:rPr>
        <w:t>le</w:t>
      </w:r>
      <w:proofErr w:type="gramEnd"/>
      <w:r w:rsidRPr="0009277C">
        <w:rPr>
          <w:rFonts w:asciiTheme="majorHAnsi" w:hAnsiTheme="majorHAnsi" w:cstheme="majorHAnsi"/>
          <w:sz w:val="24"/>
          <w:szCs w:val="24"/>
        </w:rPr>
        <w:t xml:space="preserve"> </w:t>
      </w:r>
      <w:r w:rsidR="00BE7899" w:rsidRPr="0009277C">
        <w:rPr>
          <w:rFonts w:asciiTheme="majorHAnsi" w:hAnsiTheme="majorHAnsi" w:cstheme="majorHAnsi"/>
          <w:sz w:val="24"/>
          <w:szCs w:val="24"/>
        </w:rPr>
        <w:t>pseudonyme</w:t>
      </w:r>
    </w:p>
    <w:p w14:paraId="6D47C4B2" w14:textId="64154284" w:rsidR="00F72E51" w:rsidRPr="0009277C" w:rsidRDefault="00E87074" w:rsidP="00F72E51">
      <w:pPr>
        <w:pStyle w:val="Paragraphedeliste"/>
        <w:numPr>
          <w:ilvl w:val="1"/>
          <w:numId w:val="4"/>
        </w:numPr>
        <w:spacing w:after="0" w:line="240" w:lineRule="auto"/>
        <w:jc w:val="both"/>
        <w:rPr>
          <w:rFonts w:asciiTheme="majorHAnsi" w:hAnsiTheme="majorHAnsi" w:cstheme="majorHAnsi"/>
          <w:sz w:val="24"/>
          <w:szCs w:val="24"/>
        </w:rPr>
      </w:pPr>
      <w:proofErr w:type="gramStart"/>
      <w:r w:rsidRPr="0009277C">
        <w:rPr>
          <w:rFonts w:asciiTheme="majorHAnsi" w:hAnsiTheme="majorHAnsi" w:cstheme="majorHAnsi"/>
          <w:sz w:val="24"/>
          <w:szCs w:val="24"/>
        </w:rPr>
        <w:t>le</w:t>
      </w:r>
      <w:proofErr w:type="gramEnd"/>
      <w:r w:rsidRPr="0009277C">
        <w:rPr>
          <w:rFonts w:asciiTheme="majorHAnsi" w:hAnsiTheme="majorHAnsi" w:cstheme="majorHAnsi"/>
          <w:sz w:val="24"/>
          <w:szCs w:val="24"/>
        </w:rPr>
        <w:t xml:space="preserve"> </w:t>
      </w:r>
      <w:r w:rsidR="00BE7899" w:rsidRPr="0009277C">
        <w:rPr>
          <w:rFonts w:asciiTheme="majorHAnsi" w:hAnsiTheme="majorHAnsi" w:cstheme="majorHAnsi"/>
          <w:sz w:val="24"/>
          <w:szCs w:val="24"/>
        </w:rPr>
        <w:t>titre de l’œuvre</w:t>
      </w:r>
    </w:p>
    <w:p w14:paraId="2E5C3B52" w14:textId="3B6FC347" w:rsidR="00F72E51" w:rsidRPr="0009277C" w:rsidRDefault="00E87074" w:rsidP="00F72E51">
      <w:pPr>
        <w:pStyle w:val="Paragraphedeliste"/>
        <w:numPr>
          <w:ilvl w:val="1"/>
          <w:numId w:val="4"/>
        </w:numPr>
        <w:spacing w:after="0" w:line="240" w:lineRule="auto"/>
        <w:jc w:val="both"/>
        <w:rPr>
          <w:rFonts w:asciiTheme="majorHAnsi" w:hAnsiTheme="majorHAnsi" w:cstheme="majorHAnsi"/>
          <w:sz w:val="24"/>
          <w:szCs w:val="24"/>
        </w:rPr>
      </w:pPr>
      <w:proofErr w:type="gramStart"/>
      <w:r w:rsidRPr="0009277C">
        <w:rPr>
          <w:rFonts w:asciiTheme="majorHAnsi" w:hAnsiTheme="majorHAnsi" w:cstheme="majorHAnsi"/>
          <w:sz w:val="24"/>
          <w:szCs w:val="24"/>
        </w:rPr>
        <w:t>les</w:t>
      </w:r>
      <w:proofErr w:type="gramEnd"/>
      <w:r w:rsidRPr="0009277C">
        <w:rPr>
          <w:rFonts w:asciiTheme="majorHAnsi" w:hAnsiTheme="majorHAnsi" w:cstheme="majorHAnsi"/>
          <w:sz w:val="24"/>
          <w:szCs w:val="24"/>
        </w:rPr>
        <w:t xml:space="preserve"> </w:t>
      </w:r>
      <w:r w:rsidR="00F72E51" w:rsidRPr="0009277C">
        <w:rPr>
          <w:rFonts w:asciiTheme="majorHAnsi" w:hAnsiTheme="majorHAnsi" w:cstheme="majorHAnsi"/>
          <w:sz w:val="24"/>
          <w:szCs w:val="24"/>
        </w:rPr>
        <w:t>coordonnées complètes </w:t>
      </w:r>
      <w:r w:rsidRPr="0009277C">
        <w:rPr>
          <w:rFonts w:asciiTheme="majorHAnsi" w:hAnsiTheme="majorHAnsi" w:cstheme="majorHAnsi"/>
          <w:sz w:val="24"/>
          <w:szCs w:val="24"/>
        </w:rPr>
        <w:t xml:space="preserve">du participant </w:t>
      </w:r>
      <w:r w:rsidR="00F72E51" w:rsidRPr="0009277C">
        <w:rPr>
          <w:rFonts w:asciiTheme="majorHAnsi" w:hAnsiTheme="majorHAnsi" w:cstheme="majorHAnsi"/>
          <w:sz w:val="24"/>
          <w:szCs w:val="24"/>
        </w:rPr>
        <w:t xml:space="preserve">: </w:t>
      </w:r>
      <w:r w:rsidR="00BE7899" w:rsidRPr="0009277C">
        <w:rPr>
          <w:rFonts w:asciiTheme="majorHAnsi" w:hAnsiTheme="majorHAnsi" w:cstheme="majorHAnsi"/>
          <w:sz w:val="24"/>
          <w:szCs w:val="24"/>
        </w:rPr>
        <w:t>nom, prénom</w:t>
      </w:r>
      <w:r w:rsidR="00F72E51" w:rsidRPr="0009277C">
        <w:rPr>
          <w:rFonts w:asciiTheme="majorHAnsi" w:hAnsiTheme="majorHAnsi" w:cstheme="majorHAnsi"/>
          <w:sz w:val="24"/>
          <w:szCs w:val="24"/>
        </w:rPr>
        <w:t xml:space="preserve">, </w:t>
      </w:r>
      <w:r w:rsidR="00BE7899" w:rsidRPr="0009277C">
        <w:rPr>
          <w:rFonts w:asciiTheme="majorHAnsi" w:hAnsiTheme="majorHAnsi" w:cstheme="majorHAnsi"/>
          <w:sz w:val="24"/>
          <w:szCs w:val="24"/>
        </w:rPr>
        <w:t xml:space="preserve">adresse postale, téléphone, adresse mail valide. </w:t>
      </w:r>
    </w:p>
    <w:p w14:paraId="7BC359A7" w14:textId="77777777" w:rsidR="00836FAD" w:rsidRPr="0009277C" w:rsidRDefault="00836FAD" w:rsidP="00836FAD">
      <w:pPr>
        <w:pStyle w:val="Paragraphedeliste"/>
        <w:spacing w:after="0" w:line="240" w:lineRule="auto"/>
        <w:ind w:left="2148"/>
        <w:jc w:val="both"/>
        <w:rPr>
          <w:rFonts w:asciiTheme="majorHAnsi" w:hAnsiTheme="majorHAnsi" w:cstheme="majorHAnsi"/>
          <w:sz w:val="24"/>
          <w:szCs w:val="24"/>
        </w:rPr>
      </w:pPr>
    </w:p>
    <w:p w14:paraId="0E1107CC" w14:textId="6944069E" w:rsidR="00804E16" w:rsidRPr="0009277C" w:rsidRDefault="00F72E51" w:rsidP="00836FAD">
      <w:pPr>
        <w:pStyle w:val="Paragraphedeliste"/>
        <w:numPr>
          <w:ilvl w:val="0"/>
          <w:numId w:val="5"/>
        </w:num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 xml:space="preserve">La photocopie de la CNI ou du passeport du </w:t>
      </w:r>
      <w:r w:rsidR="00E87074" w:rsidRPr="0009277C">
        <w:rPr>
          <w:rFonts w:asciiTheme="majorHAnsi" w:hAnsiTheme="majorHAnsi" w:cstheme="majorHAnsi"/>
          <w:sz w:val="24"/>
          <w:szCs w:val="24"/>
        </w:rPr>
        <w:t>participant</w:t>
      </w:r>
      <w:r w:rsidRPr="0009277C">
        <w:rPr>
          <w:rFonts w:asciiTheme="majorHAnsi" w:hAnsiTheme="majorHAnsi" w:cstheme="majorHAnsi"/>
          <w:sz w:val="24"/>
          <w:szCs w:val="24"/>
        </w:rPr>
        <w:t>, pour</w:t>
      </w:r>
      <w:r w:rsidR="00BE7899" w:rsidRPr="0009277C">
        <w:rPr>
          <w:rFonts w:asciiTheme="majorHAnsi" w:hAnsiTheme="majorHAnsi" w:cstheme="majorHAnsi"/>
          <w:sz w:val="24"/>
          <w:szCs w:val="24"/>
        </w:rPr>
        <w:t xml:space="preserve"> certifier sa date de naissance</w:t>
      </w:r>
      <w:r w:rsidR="00E87074" w:rsidRPr="0009277C">
        <w:rPr>
          <w:rFonts w:asciiTheme="majorHAnsi" w:hAnsiTheme="majorHAnsi" w:cstheme="majorHAnsi"/>
          <w:sz w:val="24"/>
          <w:szCs w:val="24"/>
        </w:rPr>
        <w:t>.</w:t>
      </w:r>
    </w:p>
    <w:p w14:paraId="60484EE4" w14:textId="77777777" w:rsidR="00836FAD" w:rsidRPr="0009277C" w:rsidRDefault="00836FAD" w:rsidP="00836FAD">
      <w:pPr>
        <w:pStyle w:val="Paragraphedeliste"/>
        <w:spacing w:after="0" w:line="240" w:lineRule="auto"/>
        <w:jc w:val="both"/>
        <w:rPr>
          <w:rFonts w:asciiTheme="majorHAnsi" w:hAnsiTheme="majorHAnsi" w:cstheme="majorHAnsi"/>
          <w:sz w:val="24"/>
          <w:szCs w:val="24"/>
        </w:rPr>
      </w:pPr>
    </w:p>
    <w:p w14:paraId="7C57A2DE" w14:textId="76989B59" w:rsidR="00E87074" w:rsidRPr="0009277C" w:rsidRDefault="00E87074" w:rsidP="00836FAD">
      <w:pPr>
        <w:pStyle w:val="Paragraphedeliste"/>
        <w:numPr>
          <w:ilvl w:val="0"/>
          <w:numId w:val="5"/>
        </w:num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 xml:space="preserve">Le présent règlement imprimé et signé par le participant ou </w:t>
      </w:r>
      <w:r w:rsidR="001256EE" w:rsidRPr="0009277C">
        <w:rPr>
          <w:rFonts w:asciiTheme="majorHAnsi" w:hAnsiTheme="majorHAnsi" w:cstheme="majorHAnsi"/>
          <w:sz w:val="24"/>
          <w:szCs w:val="24"/>
        </w:rPr>
        <w:t xml:space="preserve">par </w:t>
      </w:r>
      <w:r w:rsidRPr="0009277C">
        <w:rPr>
          <w:rFonts w:asciiTheme="majorHAnsi" w:hAnsiTheme="majorHAnsi" w:cstheme="majorHAnsi"/>
          <w:sz w:val="24"/>
          <w:szCs w:val="24"/>
        </w:rPr>
        <w:t>son responsable légal si celui-ci concour</w:t>
      </w:r>
      <w:r w:rsidR="00FE4564">
        <w:rPr>
          <w:rFonts w:asciiTheme="majorHAnsi" w:hAnsiTheme="majorHAnsi" w:cstheme="majorHAnsi"/>
          <w:sz w:val="24"/>
          <w:szCs w:val="24"/>
        </w:rPr>
        <w:t>t</w:t>
      </w:r>
      <w:r w:rsidRPr="0009277C">
        <w:rPr>
          <w:rFonts w:asciiTheme="majorHAnsi" w:hAnsiTheme="majorHAnsi" w:cstheme="majorHAnsi"/>
          <w:sz w:val="24"/>
          <w:szCs w:val="24"/>
        </w:rPr>
        <w:t xml:space="preserve"> dans la catégorie « Jeunes plumes ».</w:t>
      </w:r>
    </w:p>
    <w:p w14:paraId="66BABEDC" w14:textId="77777777" w:rsidR="00E8182F" w:rsidRPr="0009277C" w:rsidRDefault="00E8182F" w:rsidP="00E8182F">
      <w:pPr>
        <w:pStyle w:val="Paragraphedeliste"/>
        <w:spacing w:after="0" w:line="240" w:lineRule="auto"/>
        <w:ind w:left="1428"/>
        <w:jc w:val="both"/>
        <w:rPr>
          <w:rFonts w:asciiTheme="majorHAnsi" w:hAnsiTheme="majorHAnsi" w:cstheme="majorHAnsi"/>
          <w:sz w:val="24"/>
          <w:szCs w:val="24"/>
        </w:rPr>
      </w:pPr>
    </w:p>
    <w:p w14:paraId="0210A31F" w14:textId="77777777" w:rsidR="00A01253" w:rsidRPr="00A01253" w:rsidRDefault="00BE7899" w:rsidP="005F2657">
      <w:pPr>
        <w:spacing w:after="0" w:line="240" w:lineRule="auto"/>
        <w:jc w:val="both"/>
        <w:rPr>
          <w:rFonts w:asciiTheme="majorHAnsi" w:hAnsiTheme="majorHAnsi" w:cstheme="majorHAnsi"/>
          <w:sz w:val="24"/>
          <w:szCs w:val="24"/>
          <w:u w:val="single"/>
        </w:rPr>
      </w:pPr>
      <w:r w:rsidRPr="00A01253">
        <w:rPr>
          <w:rFonts w:asciiTheme="majorHAnsi" w:hAnsiTheme="majorHAnsi" w:cstheme="majorHAnsi"/>
          <w:sz w:val="24"/>
          <w:szCs w:val="24"/>
          <w:u w:val="single"/>
        </w:rPr>
        <w:t xml:space="preserve">4. </w:t>
      </w:r>
      <w:r w:rsidR="00A01253" w:rsidRPr="00A01253">
        <w:rPr>
          <w:rFonts w:asciiTheme="majorHAnsi" w:hAnsiTheme="majorHAnsi" w:cstheme="majorHAnsi"/>
          <w:sz w:val="24"/>
          <w:szCs w:val="24"/>
          <w:u w:val="single"/>
        </w:rPr>
        <w:t>Envoi du dossier de participation</w:t>
      </w:r>
    </w:p>
    <w:p w14:paraId="0612CCAD" w14:textId="77777777" w:rsidR="00A01253" w:rsidRDefault="00A01253" w:rsidP="005F2657">
      <w:pPr>
        <w:spacing w:after="0" w:line="240" w:lineRule="auto"/>
        <w:jc w:val="both"/>
        <w:rPr>
          <w:rFonts w:asciiTheme="majorHAnsi" w:hAnsiTheme="majorHAnsi" w:cstheme="majorHAnsi"/>
          <w:sz w:val="24"/>
          <w:szCs w:val="24"/>
        </w:rPr>
      </w:pPr>
    </w:p>
    <w:p w14:paraId="06FEEC99" w14:textId="534E8360" w:rsidR="00945E5F" w:rsidRDefault="00E8182F" w:rsidP="005F2657">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Le dossier complet</w:t>
      </w:r>
      <w:r w:rsidR="00804E16" w:rsidRPr="0009277C">
        <w:rPr>
          <w:rFonts w:asciiTheme="majorHAnsi" w:hAnsiTheme="majorHAnsi" w:cstheme="majorHAnsi"/>
          <w:sz w:val="24"/>
          <w:szCs w:val="24"/>
        </w:rPr>
        <w:t xml:space="preserve"> </w:t>
      </w:r>
      <w:r w:rsidRPr="0009277C">
        <w:rPr>
          <w:rFonts w:asciiTheme="majorHAnsi" w:hAnsiTheme="majorHAnsi" w:cstheme="majorHAnsi"/>
          <w:sz w:val="24"/>
          <w:szCs w:val="24"/>
        </w:rPr>
        <w:t>devra</w:t>
      </w:r>
      <w:r w:rsidR="000540A4" w:rsidRPr="0009277C">
        <w:rPr>
          <w:rFonts w:asciiTheme="majorHAnsi" w:hAnsiTheme="majorHAnsi" w:cstheme="majorHAnsi"/>
          <w:sz w:val="24"/>
          <w:szCs w:val="24"/>
        </w:rPr>
        <w:t xml:space="preserve"> </w:t>
      </w:r>
      <w:r w:rsidR="00945E5F">
        <w:rPr>
          <w:rFonts w:asciiTheme="majorHAnsi" w:hAnsiTheme="majorHAnsi" w:cstheme="majorHAnsi"/>
          <w:sz w:val="24"/>
          <w:szCs w:val="24"/>
        </w:rPr>
        <w:t xml:space="preserve">nous </w:t>
      </w:r>
      <w:r w:rsidR="000540A4" w:rsidRPr="0009277C">
        <w:rPr>
          <w:rFonts w:asciiTheme="majorHAnsi" w:hAnsiTheme="majorHAnsi" w:cstheme="majorHAnsi"/>
          <w:sz w:val="24"/>
          <w:szCs w:val="24"/>
        </w:rPr>
        <w:t>parvenir pour le 25 octobre 2024 au plus tard</w:t>
      </w:r>
      <w:r w:rsidR="00945E5F">
        <w:rPr>
          <w:rFonts w:asciiTheme="majorHAnsi" w:hAnsiTheme="majorHAnsi" w:cstheme="majorHAnsi"/>
          <w:sz w:val="24"/>
          <w:szCs w:val="24"/>
        </w:rPr>
        <w:t xml:space="preserve">, au choix : </w:t>
      </w:r>
    </w:p>
    <w:p w14:paraId="59073FBB" w14:textId="77777777" w:rsidR="00FE4564" w:rsidRDefault="00FE4564" w:rsidP="005F2657">
      <w:pPr>
        <w:spacing w:after="0" w:line="240" w:lineRule="auto"/>
        <w:jc w:val="both"/>
        <w:rPr>
          <w:rFonts w:asciiTheme="majorHAnsi" w:hAnsiTheme="majorHAnsi" w:cstheme="majorHAnsi"/>
          <w:sz w:val="24"/>
          <w:szCs w:val="24"/>
        </w:rPr>
      </w:pPr>
    </w:p>
    <w:p w14:paraId="76AB377E" w14:textId="242C963A" w:rsidR="00945E5F" w:rsidRDefault="00945E5F" w:rsidP="00945E5F">
      <w:pPr>
        <w:spacing w:after="0" w:line="240" w:lineRule="auto"/>
        <w:ind w:firstLine="708"/>
        <w:jc w:val="both"/>
        <w:rPr>
          <w:rFonts w:asciiTheme="majorHAnsi" w:hAnsiTheme="majorHAnsi" w:cstheme="majorHAnsi"/>
          <w:sz w:val="24"/>
          <w:szCs w:val="24"/>
        </w:rPr>
      </w:pPr>
      <w:r>
        <w:rPr>
          <w:rFonts w:asciiTheme="majorHAnsi" w:hAnsiTheme="majorHAnsi" w:cstheme="majorHAnsi"/>
          <w:sz w:val="24"/>
          <w:szCs w:val="24"/>
        </w:rPr>
        <w:t xml:space="preserve">-  par envoi courrier acheminé </w:t>
      </w:r>
      <w:r w:rsidR="000A4663" w:rsidRPr="0009277C">
        <w:rPr>
          <w:rFonts w:asciiTheme="majorHAnsi" w:hAnsiTheme="majorHAnsi" w:cstheme="majorHAnsi"/>
          <w:sz w:val="24"/>
          <w:szCs w:val="24"/>
        </w:rPr>
        <w:t xml:space="preserve">par la Poste </w:t>
      </w:r>
      <w:r w:rsidR="002B7004" w:rsidRPr="0009277C">
        <w:rPr>
          <w:rFonts w:asciiTheme="majorHAnsi" w:hAnsiTheme="majorHAnsi" w:cstheme="majorHAnsi"/>
          <w:sz w:val="24"/>
          <w:szCs w:val="24"/>
        </w:rPr>
        <w:t>(cachet de la poste faisant foi)</w:t>
      </w:r>
      <w:r w:rsidR="0037796B">
        <w:rPr>
          <w:rFonts w:asciiTheme="majorHAnsi" w:hAnsiTheme="majorHAnsi" w:cstheme="majorHAnsi"/>
          <w:sz w:val="24"/>
          <w:szCs w:val="24"/>
        </w:rPr>
        <w:t>,</w:t>
      </w:r>
      <w:r w:rsidR="00A01253">
        <w:rPr>
          <w:rFonts w:asciiTheme="majorHAnsi" w:hAnsiTheme="majorHAnsi" w:cstheme="majorHAnsi"/>
          <w:sz w:val="24"/>
          <w:szCs w:val="24"/>
        </w:rPr>
        <w:t xml:space="preserve"> à l’adresse indiquée :</w:t>
      </w:r>
    </w:p>
    <w:p w14:paraId="4F7C4EBF" w14:textId="77777777" w:rsidR="0037796B" w:rsidRDefault="0037796B" w:rsidP="00FB5F1B">
      <w:pPr>
        <w:spacing w:after="0" w:line="240" w:lineRule="auto"/>
        <w:rPr>
          <w:rFonts w:asciiTheme="majorHAnsi" w:hAnsiTheme="majorHAnsi" w:cstheme="majorHAnsi"/>
          <w:sz w:val="24"/>
          <w:szCs w:val="24"/>
        </w:rPr>
      </w:pPr>
    </w:p>
    <w:p w14:paraId="7C7BAD1E" w14:textId="0A2413A7" w:rsidR="000540A4" w:rsidRDefault="000540A4" w:rsidP="00FB5F1B">
      <w:pPr>
        <w:spacing w:after="0" w:line="240" w:lineRule="auto"/>
        <w:rPr>
          <w:rFonts w:asciiTheme="majorHAnsi" w:hAnsiTheme="majorHAnsi" w:cstheme="majorHAnsi"/>
          <w:sz w:val="24"/>
          <w:szCs w:val="24"/>
        </w:rPr>
      </w:pPr>
      <w:r w:rsidRPr="0009277C">
        <w:rPr>
          <w:rFonts w:asciiTheme="majorHAnsi" w:hAnsiTheme="majorHAnsi" w:cstheme="majorHAnsi"/>
          <w:sz w:val="24"/>
          <w:szCs w:val="24"/>
        </w:rPr>
        <w:t xml:space="preserve">Maison des Loisirs et de la Culture </w:t>
      </w:r>
      <w:r w:rsidR="000A4663" w:rsidRPr="0009277C">
        <w:rPr>
          <w:rFonts w:asciiTheme="majorHAnsi" w:hAnsiTheme="majorHAnsi" w:cstheme="majorHAnsi"/>
          <w:sz w:val="24"/>
          <w:szCs w:val="24"/>
        </w:rPr>
        <w:t>–</w:t>
      </w:r>
      <w:r w:rsidRPr="0009277C">
        <w:rPr>
          <w:rFonts w:asciiTheme="majorHAnsi" w:hAnsiTheme="majorHAnsi" w:cstheme="majorHAnsi"/>
          <w:sz w:val="24"/>
          <w:szCs w:val="24"/>
        </w:rPr>
        <w:t xml:space="preserve"> </w:t>
      </w:r>
      <w:r w:rsidR="000A4663" w:rsidRPr="0009277C">
        <w:rPr>
          <w:rFonts w:asciiTheme="majorHAnsi" w:hAnsiTheme="majorHAnsi" w:cstheme="majorHAnsi"/>
          <w:sz w:val="24"/>
          <w:szCs w:val="24"/>
        </w:rPr>
        <w:t>« </w:t>
      </w:r>
      <w:r w:rsidRPr="0009277C">
        <w:rPr>
          <w:rFonts w:asciiTheme="majorHAnsi" w:hAnsiTheme="majorHAnsi" w:cstheme="majorHAnsi"/>
          <w:sz w:val="24"/>
          <w:szCs w:val="24"/>
        </w:rPr>
        <w:t>Concours de Nouvelles 2024</w:t>
      </w:r>
      <w:r w:rsidR="000A4663" w:rsidRPr="0009277C">
        <w:rPr>
          <w:rFonts w:asciiTheme="majorHAnsi" w:hAnsiTheme="majorHAnsi" w:cstheme="majorHAnsi"/>
          <w:sz w:val="24"/>
          <w:szCs w:val="24"/>
        </w:rPr>
        <w:t> »</w:t>
      </w:r>
      <w:r w:rsidRPr="0009277C">
        <w:rPr>
          <w:rFonts w:asciiTheme="majorHAnsi" w:hAnsiTheme="majorHAnsi" w:cstheme="majorHAnsi"/>
          <w:sz w:val="24"/>
          <w:szCs w:val="24"/>
        </w:rPr>
        <w:br/>
        <w:t>Espace Jacques Kosciusko-</w:t>
      </w:r>
      <w:proofErr w:type="spellStart"/>
      <w:r w:rsidRPr="0009277C">
        <w:rPr>
          <w:rFonts w:asciiTheme="majorHAnsi" w:hAnsiTheme="majorHAnsi" w:cstheme="majorHAnsi"/>
          <w:sz w:val="24"/>
          <w:szCs w:val="24"/>
        </w:rPr>
        <w:t>Morizet</w:t>
      </w:r>
      <w:proofErr w:type="spellEnd"/>
      <w:r w:rsidRPr="0009277C">
        <w:rPr>
          <w:rFonts w:asciiTheme="majorHAnsi" w:hAnsiTheme="majorHAnsi" w:cstheme="majorHAnsi"/>
          <w:sz w:val="24"/>
          <w:szCs w:val="24"/>
        </w:rPr>
        <w:br/>
        <w:t>Place Henri Hamel – Rue Arthur Rimbaud</w:t>
      </w:r>
      <w:r w:rsidRPr="0009277C">
        <w:rPr>
          <w:rFonts w:asciiTheme="majorHAnsi" w:hAnsiTheme="majorHAnsi" w:cstheme="majorHAnsi"/>
          <w:sz w:val="24"/>
          <w:szCs w:val="24"/>
        </w:rPr>
        <w:br/>
        <w:t>78860 S</w:t>
      </w:r>
      <w:r w:rsidR="00FE4564">
        <w:rPr>
          <w:rFonts w:asciiTheme="majorHAnsi" w:hAnsiTheme="majorHAnsi" w:cstheme="majorHAnsi"/>
          <w:sz w:val="24"/>
          <w:szCs w:val="24"/>
        </w:rPr>
        <w:t>ain</w:t>
      </w:r>
      <w:r w:rsidRPr="0009277C">
        <w:rPr>
          <w:rFonts w:asciiTheme="majorHAnsi" w:hAnsiTheme="majorHAnsi" w:cstheme="majorHAnsi"/>
          <w:sz w:val="24"/>
          <w:szCs w:val="24"/>
        </w:rPr>
        <w:t>t-Nom-la-Bretèche</w:t>
      </w:r>
    </w:p>
    <w:p w14:paraId="04599292" w14:textId="77777777" w:rsidR="0037796B" w:rsidRDefault="0037796B" w:rsidP="0037796B">
      <w:pPr>
        <w:spacing w:after="0" w:line="240" w:lineRule="auto"/>
        <w:ind w:firstLine="708"/>
        <w:jc w:val="both"/>
        <w:rPr>
          <w:rFonts w:asciiTheme="majorHAnsi" w:hAnsiTheme="majorHAnsi" w:cstheme="majorHAnsi"/>
          <w:sz w:val="24"/>
          <w:szCs w:val="24"/>
        </w:rPr>
      </w:pPr>
    </w:p>
    <w:p w14:paraId="65287D6F" w14:textId="6EE5E39B" w:rsidR="0037796B" w:rsidRPr="0009277C" w:rsidRDefault="0037796B" w:rsidP="0037796B">
      <w:pPr>
        <w:spacing w:after="0" w:line="240" w:lineRule="auto"/>
        <w:ind w:firstLine="708"/>
        <w:jc w:val="both"/>
        <w:rPr>
          <w:rFonts w:asciiTheme="majorHAnsi" w:hAnsiTheme="majorHAnsi" w:cstheme="majorHAnsi"/>
          <w:sz w:val="24"/>
          <w:szCs w:val="24"/>
        </w:rPr>
      </w:pPr>
      <w:r>
        <w:rPr>
          <w:rFonts w:asciiTheme="majorHAnsi" w:hAnsiTheme="majorHAnsi" w:cstheme="majorHAnsi"/>
          <w:sz w:val="24"/>
          <w:szCs w:val="24"/>
        </w:rPr>
        <w:t>-</w:t>
      </w:r>
      <w:r w:rsidRPr="0009277C">
        <w:rPr>
          <w:rFonts w:asciiTheme="majorHAnsi" w:hAnsiTheme="majorHAnsi" w:cstheme="majorHAnsi"/>
          <w:sz w:val="24"/>
          <w:szCs w:val="24"/>
        </w:rPr>
        <w:t xml:space="preserve"> être déposé </w:t>
      </w:r>
      <w:r>
        <w:rPr>
          <w:rFonts w:asciiTheme="majorHAnsi" w:hAnsiTheme="majorHAnsi" w:cstheme="majorHAnsi"/>
          <w:sz w:val="24"/>
          <w:szCs w:val="24"/>
        </w:rPr>
        <w:t xml:space="preserve">avant midi </w:t>
      </w:r>
      <w:r w:rsidRPr="0009277C">
        <w:rPr>
          <w:rFonts w:asciiTheme="majorHAnsi" w:hAnsiTheme="majorHAnsi" w:cstheme="majorHAnsi"/>
          <w:sz w:val="24"/>
          <w:szCs w:val="24"/>
        </w:rPr>
        <w:t>dans la boite-aux-lettres de la MLC</w:t>
      </w:r>
      <w:r>
        <w:rPr>
          <w:rFonts w:asciiTheme="majorHAnsi" w:hAnsiTheme="majorHAnsi" w:cstheme="majorHAnsi"/>
          <w:sz w:val="24"/>
          <w:szCs w:val="24"/>
        </w:rPr>
        <w:t>, située dans le hall de l’espace JKM.</w:t>
      </w:r>
    </w:p>
    <w:p w14:paraId="1BFFBC30" w14:textId="77777777" w:rsidR="00FB5F1B" w:rsidRPr="0009277C" w:rsidRDefault="00FB5F1B" w:rsidP="00FB5F1B">
      <w:pPr>
        <w:spacing w:after="0" w:line="240" w:lineRule="auto"/>
        <w:rPr>
          <w:rFonts w:asciiTheme="majorHAnsi" w:hAnsiTheme="majorHAnsi" w:cstheme="majorHAnsi"/>
          <w:sz w:val="24"/>
          <w:szCs w:val="24"/>
        </w:rPr>
      </w:pPr>
    </w:p>
    <w:p w14:paraId="607E6D77" w14:textId="02777F34" w:rsidR="002D1B5D" w:rsidRPr="0009277C" w:rsidRDefault="002D1B5D" w:rsidP="005F2657">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Les envois en recommandé ou recommandé A/R ne seront pas acceptés.</w:t>
      </w:r>
    </w:p>
    <w:p w14:paraId="22F8165D" w14:textId="6A7DCF39" w:rsidR="002D1B5D" w:rsidRPr="0009277C" w:rsidRDefault="000540A4" w:rsidP="005F2657">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br/>
      </w:r>
      <w:r w:rsidR="00BE7899" w:rsidRPr="00FE18D7">
        <w:rPr>
          <w:rFonts w:asciiTheme="majorHAnsi" w:hAnsiTheme="majorHAnsi" w:cstheme="majorHAnsi"/>
          <w:sz w:val="24"/>
          <w:szCs w:val="24"/>
          <w:u w:val="single"/>
        </w:rPr>
        <w:t>5</w:t>
      </w:r>
      <w:r w:rsidRPr="00FE18D7">
        <w:rPr>
          <w:rFonts w:asciiTheme="majorHAnsi" w:hAnsiTheme="majorHAnsi" w:cstheme="majorHAnsi"/>
          <w:sz w:val="24"/>
          <w:szCs w:val="24"/>
          <w:u w:val="single"/>
        </w:rPr>
        <w:t>. Le texte ne sera pas restitué :</w:t>
      </w:r>
      <w:r w:rsidRPr="0009277C">
        <w:rPr>
          <w:rFonts w:asciiTheme="majorHAnsi" w:hAnsiTheme="majorHAnsi" w:cstheme="majorHAnsi"/>
          <w:sz w:val="24"/>
          <w:szCs w:val="24"/>
        </w:rPr>
        <w:t xml:space="preserve"> prière de conserver l’original.</w:t>
      </w:r>
    </w:p>
    <w:p w14:paraId="6C10BD99" w14:textId="77777777" w:rsidR="00BE7899" w:rsidRPr="0009277C" w:rsidRDefault="00BE7899" w:rsidP="005F2657">
      <w:pPr>
        <w:spacing w:after="0" w:line="240" w:lineRule="auto"/>
        <w:jc w:val="both"/>
        <w:rPr>
          <w:rFonts w:asciiTheme="majorHAnsi" w:hAnsiTheme="majorHAnsi" w:cstheme="majorHAnsi"/>
          <w:sz w:val="24"/>
          <w:szCs w:val="24"/>
        </w:rPr>
      </w:pPr>
    </w:p>
    <w:p w14:paraId="0019DC8D" w14:textId="77777777" w:rsidR="00BE7899" w:rsidRPr="00FE18D7" w:rsidRDefault="00BE7899" w:rsidP="005F2657">
      <w:pPr>
        <w:spacing w:after="0" w:line="240" w:lineRule="auto"/>
        <w:jc w:val="both"/>
        <w:rPr>
          <w:rFonts w:asciiTheme="majorHAnsi" w:hAnsiTheme="majorHAnsi" w:cstheme="majorHAnsi"/>
          <w:sz w:val="24"/>
          <w:szCs w:val="24"/>
          <w:u w:val="single"/>
        </w:rPr>
      </w:pPr>
      <w:r w:rsidRPr="00FE18D7">
        <w:rPr>
          <w:rFonts w:asciiTheme="majorHAnsi" w:hAnsiTheme="majorHAnsi" w:cstheme="majorHAnsi"/>
          <w:sz w:val="24"/>
          <w:szCs w:val="24"/>
          <w:u w:val="single"/>
        </w:rPr>
        <w:t>6</w:t>
      </w:r>
      <w:r w:rsidR="000540A4" w:rsidRPr="00FE18D7">
        <w:rPr>
          <w:rFonts w:asciiTheme="majorHAnsi" w:hAnsiTheme="majorHAnsi" w:cstheme="majorHAnsi"/>
          <w:sz w:val="24"/>
          <w:szCs w:val="24"/>
          <w:u w:val="single"/>
        </w:rPr>
        <w:t>. Les nouvelles dont les envois ne respecteront pas l’une des conditions ci-dessus indiquées ne seront pas présentées au jury.</w:t>
      </w:r>
    </w:p>
    <w:p w14:paraId="725B1B9D" w14:textId="44236577" w:rsidR="006768B2" w:rsidRPr="00FE18D7" w:rsidRDefault="000540A4" w:rsidP="005F2657">
      <w:pPr>
        <w:spacing w:after="0" w:line="240" w:lineRule="auto"/>
        <w:jc w:val="both"/>
        <w:rPr>
          <w:rFonts w:asciiTheme="majorHAnsi" w:hAnsiTheme="majorHAnsi" w:cstheme="majorHAnsi"/>
          <w:color w:val="FF0000"/>
          <w:sz w:val="24"/>
          <w:szCs w:val="24"/>
          <w:u w:val="single"/>
        </w:rPr>
      </w:pPr>
      <w:r w:rsidRPr="00FE18D7">
        <w:rPr>
          <w:rFonts w:asciiTheme="majorHAnsi" w:hAnsiTheme="majorHAnsi" w:cstheme="majorHAnsi"/>
          <w:sz w:val="24"/>
          <w:szCs w:val="24"/>
          <w:u w:val="single"/>
        </w:rPr>
        <w:br/>
      </w:r>
      <w:r w:rsidR="00BE7899" w:rsidRPr="00FE18D7">
        <w:rPr>
          <w:rFonts w:asciiTheme="majorHAnsi" w:hAnsiTheme="majorHAnsi" w:cstheme="majorHAnsi"/>
          <w:sz w:val="24"/>
          <w:szCs w:val="24"/>
          <w:u w:val="single"/>
        </w:rPr>
        <w:t>7</w:t>
      </w:r>
      <w:r w:rsidR="006768B2" w:rsidRPr="00FE18D7">
        <w:rPr>
          <w:rFonts w:asciiTheme="majorHAnsi" w:hAnsiTheme="majorHAnsi" w:cstheme="majorHAnsi"/>
          <w:sz w:val="24"/>
          <w:szCs w:val="24"/>
          <w:u w:val="single"/>
        </w:rPr>
        <w:t xml:space="preserve">. Les textes devront être libres de droits pour publication par la MLC de Saint-Nom-la-Bretèche. </w:t>
      </w:r>
    </w:p>
    <w:p w14:paraId="2C3F4BF9" w14:textId="77777777" w:rsidR="006768B2" w:rsidRPr="0009277C" w:rsidRDefault="006768B2" w:rsidP="005F2657">
      <w:pPr>
        <w:spacing w:after="0" w:line="240" w:lineRule="auto"/>
        <w:jc w:val="both"/>
        <w:rPr>
          <w:rFonts w:asciiTheme="majorHAnsi" w:hAnsiTheme="majorHAnsi" w:cstheme="majorHAnsi"/>
          <w:color w:val="FF0000"/>
          <w:sz w:val="24"/>
          <w:szCs w:val="24"/>
        </w:rPr>
      </w:pPr>
    </w:p>
    <w:p w14:paraId="15861386" w14:textId="1A3C6D25" w:rsidR="000A4663" w:rsidRPr="0009277C" w:rsidRDefault="00BE7899" w:rsidP="005F2657">
      <w:pPr>
        <w:spacing w:after="0" w:line="240" w:lineRule="auto"/>
        <w:jc w:val="both"/>
        <w:rPr>
          <w:rFonts w:asciiTheme="majorHAnsi" w:hAnsiTheme="majorHAnsi" w:cstheme="majorHAnsi"/>
          <w:sz w:val="24"/>
          <w:szCs w:val="24"/>
        </w:rPr>
      </w:pPr>
      <w:r w:rsidRPr="00FE18D7">
        <w:rPr>
          <w:rFonts w:asciiTheme="majorHAnsi" w:hAnsiTheme="majorHAnsi" w:cstheme="majorHAnsi"/>
          <w:sz w:val="24"/>
          <w:szCs w:val="24"/>
          <w:u w:val="single"/>
        </w:rPr>
        <w:lastRenderedPageBreak/>
        <w:t>8</w:t>
      </w:r>
      <w:r w:rsidR="000540A4" w:rsidRPr="00FE18D7">
        <w:rPr>
          <w:rFonts w:asciiTheme="majorHAnsi" w:hAnsiTheme="majorHAnsi" w:cstheme="majorHAnsi"/>
          <w:sz w:val="24"/>
          <w:szCs w:val="24"/>
          <w:u w:val="single"/>
        </w:rPr>
        <w:t xml:space="preserve">. </w:t>
      </w:r>
      <w:r w:rsidR="00C665B2" w:rsidRPr="00FE18D7">
        <w:rPr>
          <w:rFonts w:asciiTheme="majorHAnsi" w:hAnsiTheme="majorHAnsi" w:cstheme="majorHAnsi"/>
          <w:sz w:val="24"/>
          <w:szCs w:val="24"/>
          <w:u w:val="single"/>
        </w:rPr>
        <w:t>Le jury,</w:t>
      </w:r>
      <w:r w:rsidR="00C665B2" w:rsidRPr="0009277C">
        <w:rPr>
          <w:rFonts w:asciiTheme="majorHAnsi" w:hAnsiTheme="majorHAnsi" w:cstheme="majorHAnsi"/>
          <w:sz w:val="24"/>
          <w:szCs w:val="24"/>
        </w:rPr>
        <w:t xml:space="preserve"> souverain, est composé de </w:t>
      </w:r>
      <w:r w:rsidR="000A4663" w:rsidRPr="0009277C">
        <w:rPr>
          <w:rFonts w:asciiTheme="majorHAnsi" w:hAnsiTheme="majorHAnsi" w:cstheme="majorHAnsi"/>
          <w:sz w:val="24"/>
          <w:szCs w:val="24"/>
        </w:rPr>
        <w:t>5</w:t>
      </w:r>
      <w:r w:rsidR="00E2235C" w:rsidRPr="0009277C">
        <w:rPr>
          <w:rFonts w:asciiTheme="majorHAnsi" w:hAnsiTheme="majorHAnsi" w:cstheme="majorHAnsi"/>
          <w:sz w:val="24"/>
          <w:szCs w:val="24"/>
        </w:rPr>
        <w:t xml:space="preserve"> personnes</w:t>
      </w:r>
      <w:r w:rsidR="000A4663" w:rsidRPr="0009277C">
        <w:rPr>
          <w:rFonts w:asciiTheme="majorHAnsi" w:hAnsiTheme="majorHAnsi" w:cstheme="majorHAnsi"/>
          <w:sz w:val="24"/>
          <w:szCs w:val="24"/>
        </w:rPr>
        <w:t> :</w:t>
      </w:r>
      <w:r w:rsidR="00E2235C" w:rsidRPr="0009277C">
        <w:rPr>
          <w:rFonts w:asciiTheme="majorHAnsi" w:hAnsiTheme="majorHAnsi" w:cstheme="majorHAnsi"/>
          <w:sz w:val="24"/>
          <w:szCs w:val="24"/>
        </w:rPr>
        <w:t xml:space="preserve"> </w:t>
      </w:r>
      <w:r w:rsidR="00C665B2" w:rsidRPr="0009277C">
        <w:rPr>
          <w:rFonts w:asciiTheme="majorHAnsi" w:hAnsiTheme="majorHAnsi" w:cstheme="majorHAnsi"/>
          <w:sz w:val="24"/>
          <w:szCs w:val="24"/>
        </w:rPr>
        <w:t xml:space="preserve">membres de la MLC </w:t>
      </w:r>
      <w:r w:rsidR="000A4663" w:rsidRPr="0009277C">
        <w:rPr>
          <w:rFonts w:asciiTheme="majorHAnsi" w:hAnsiTheme="majorHAnsi" w:cstheme="majorHAnsi"/>
          <w:sz w:val="24"/>
          <w:szCs w:val="24"/>
        </w:rPr>
        <w:t xml:space="preserve">et du </w:t>
      </w:r>
      <w:r w:rsidR="000A4663" w:rsidRPr="0009277C">
        <w:rPr>
          <w:rStyle w:val="ky2igmncmogjharherah"/>
          <w:rFonts w:asciiTheme="majorHAnsi" w:hAnsiTheme="majorHAnsi" w:cstheme="majorHAnsi"/>
          <w:sz w:val="24"/>
          <w:szCs w:val="24"/>
        </w:rPr>
        <w:t>Service des Affaires Culturelles et Associatives</w:t>
      </w:r>
      <w:r w:rsidR="000A4663" w:rsidRPr="0009277C">
        <w:rPr>
          <w:rFonts w:asciiTheme="majorHAnsi" w:hAnsiTheme="majorHAnsi" w:cstheme="majorHAnsi"/>
          <w:sz w:val="24"/>
          <w:szCs w:val="24"/>
        </w:rPr>
        <w:t xml:space="preserve"> </w:t>
      </w:r>
      <w:r w:rsidR="00E56027" w:rsidRPr="0009277C">
        <w:rPr>
          <w:rFonts w:asciiTheme="majorHAnsi" w:hAnsiTheme="majorHAnsi" w:cstheme="majorHAnsi"/>
          <w:sz w:val="24"/>
          <w:szCs w:val="24"/>
        </w:rPr>
        <w:t xml:space="preserve">(SACA) </w:t>
      </w:r>
      <w:r w:rsidR="000A4663" w:rsidRPr="0009277C">
        <w:rPr>
          <w:rFonts w:asciiTheme="majorHAnsi" w:hAnsiTheme="majorHAnsi" w:cstheme="majorHAnsi"/>
          <w:sz w:val="24"/>
          <w:szCs w:val="24"/>
        </w:rPr>
        <w:t>de</w:t>
      </w:r>
      <w:r w:rsidR="00C665B2" w:rsidRPr="0009277C">
        <w:rPr>
          <w:rFonts w:asciiTheme="majorHAnsi" w:hAnsiTheme="majorHAnsi" w:cstheme="majorHAnsi"/>
          <w:sz w:val="24"/>
          <w:szCs w:val="24"/>
        </w:rPr>
        <w:t xml:space="preserve"> Saint-Nom-la-Bretèche. Les membres du jury ne sont pas admis à concourir.</w:t>
      </w:r>
    </w:p>
    <w:p w14:paraId="73D7A173" w14:textId="4619E548" w:rsidR="00E56027" w:rsidRPr="00A01253" w:rsidRDefault="00C665B2" w:rsidP="005F2657">
      <w:pPr>
        <w:spacing w:after="0" w:line="240" w:lineRule="auto"/>
        <w:jc w:val="both"/>
        <w:rPr>
          <w:rFonts w:asciiTheme="majorHAnsi" w:hAnsiTheme="majorHAnsi" w:cstheme="majorHAnsi"/>
          <w:sz w:val="24"/>
          <w:szCs w:val="24"/>
          <w:u w:val="single"/>
        </w:rPr>
      </w:pPr>
      <w:r w:rsidRPr="0009277C">
        <w:rPr>
          <w:rFonts w:asciiTheme="majorHAnsi" w:hAnsiTheme="majorHAnsi" w:cstheme="majorHAnsi"/>
          <w:color w:val="FF0000"/>
          <w:sz w:val="24"/>
          <w:szCs w:val="24"/>
        </w:rPr>
        <w:br/>
      </w:r>
      <w:r w:rsidR="00BE7899" w:rsidRPr="00A01253">
        <w:rPr>
          <w:rFonts w:asciiTheme="majorHAnsi" w:hAnsiTheme="majorHAnsi" w:cstheme="majorHAnsi"/>
          <w:sz w:val="24"/>
          <w:szCs w:val="24"/>
          <w:u w:val="single"/>
        </w:rPr>
        <w:t>9</w:t>
      </w:r>
      <w:r w:rsidR="000540A4" w:rsidRPr="00A01253">
        <w:rPr>
          <w:rFonts w:asciiTheme="majorHAnsi" w:hAnsiTheme="majorHAnsi" w:cstheme="majorHAnsi"/>
          <w:sz w:val="24"/>
          <w:szCs w:val="24"/>
          <w:u w:val="single"/>
        </w:rPr>
        <w:t xml:space="preserve">. Les prix </w:t>
      </w:r>
    </w:p>
    <w:p w14:paraId="35DB3536" w14:textId="77777777" w:rsidR="00E56027" w:rsidRPr="0009277C" w:rsidRDefault="00E56027" w:rsidP="005F2657">
      <w:pPr>
        <w:spacing w:after="0" w:line="240" w:lineRule="auto"/>
        <w:jc w:val="both"/>
        <w:rPr>
          <w:rFonts w:asciiTheme="majorHAnsi" w:hAnsiTheme="majorHAnsi" w:cstheme="majorHAnsi"/>
          <w:sz w:val="24"/>
          <w:szCs w:val="24"/>
        </w:rPr>
      </w:pPr>
    </w:p>
    <w:p w14:paraId="3A29C5A8" w14:textId="102E9931" w:rsidR="005F2657" w:rsidRPr="0009277C" w:rsidRDefault="00E56027" w:rsidP="005F2657">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 xml:space="preserve">Les prix </w:t>
      </w:r>
      <w:r w:rsidR="000540A4" w:rsidRPr="0009277C">
        <w:rPr>
          <w:rFonts w:asciiTheme="majorHAnsi" w:hAnsiTheme="majorHAnsi" w:cstheme="majorHAnsi"/>
          <w:sz w:val="24"/>
          <w:szCs w:val="24"/>
        </w:rPr>
        <w:t>récompenseront les lauréats "Jeunes</w:t>
      </w:r>
      <w:r w:rsidR="00FE4564">
        <w:rPr>
          <w:rFonts w:asciiTheme="majorHAnsi" w:hAnsiTheme="majorHAnsi" w:cstheme="majorHAnsi"/>
          <w:sz w:val="24"/>
          <w:szCs w:val="24"/>
        </w:rPr>
        <w:t xml:space="preserve"> plumes</w:t>
      </w:r>
      <w:r w:rsidR="000540A4" w:rsidRPr="0009277C">
        <w:rPr>
          <w:rFonts w:asciiTheme="majorHAnsi" w:hAnsiTheme="majorHAnsi" w:cstheme="majorHAnsi"/>
          <w:sz w:val="24"/>
          <w:szCs w:val="24"/>
        </w:rPr>
        <w:t>" et "Adultes". Ils seront attribués comme suit</w:t>
      </w:r>
      <w:r w:rsidR="00FE4564">
        <w:rPr>
          <w:rFonts w:asciiTheme="majorHAnsi" w:hAnsiTheme="majorHAnsi" w:cstheme="majorHAnsi"/>
          <w:sz w:val="24"/>
          <w:szCs w:val="24"/>
        </w:rPr>
        <w:t> :</w:t>
      </w:r>
      <w:r w:rsidR="000540A4" w:rsidRPr="0009277C">
        <w:rPr>
          <w:rFonts w:asciiTheme="majorHAnsi" w:hAnsiTheme="majorHAnsi" w:cstheme="majorHAnsi"/>
          <w:sz w:val="24"/>
          <w:szCs w:val="24"/>
        </w:rPr>
        <w:t xml:space="preserve"> :</w:t>
      </w:r>
      <w:r w:rsidR="000540A4" w:rsidRPr="0009277C">
        <w:rPr>
          <w:rFonts w:asciiTheme="majorHAnsi" w:hAnsiTheme="majorHAnsi" w:cstheme="majorHAnsi"/>
          <w:sz w:val="24"/>
          <w:szCs w:val="24"/>
        </w:rPr>
        <w:br/>
      </w:r>
    </w:p>
    <w:p w14:paraId="75C0D12E" w14:textId="1FDC231F" w:rsidR="00FB5F1B" w:rsidRPr="0009277C" w:rsidRDefault="000540A4" w:rsidP="005F2657">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1er prix</w:t>
      </w:r>
      <w:r w:rsidR="005F2657" w:rsidRPr="0009277C">
        <w:rPr>
          <w:rFonts w:asciiTheme="majorHAnsi" w:hAnsiTheme="majorHAnsi" w:cstheme="majorHAnsi"/>
          <w:sz w:val="24"/>
          <w:szCs w:val="24"/>
        </w:rPr>
        <w:t xml:space="preserve"> </w:t>
      </w:r>
      <w:r w:rsidR="0072360E">
        <w:rPr>
          <w:rFonts w:asciiTheme="majorHAnsi" w:hAnsiTheme="majorHAnsi" w:cstheme="majorHAnsi"/>
          <w:sz w:val="24"/>
          <w:szCs w:val="24"/>
        </w:rPr>
        <w:t>« </w:t>
      </w:r>
      <w:r w:rsidR="005F2657" w:rsidRPr="0009277C">
        <w:rPr>
          <w:rFonts w:asciiTheme="majorHAnsi" w:hAnsiTheme="majorHAnsi" w:cstheme="majorHAnsi"/>
          <w:sz w:val="24"/>
          <w:szCs w:val="24"/>
        </w:rPr>
        <w:t>Adultes</w:t>
      </w:r>
      <w:r w:rsidR="0072360E">
        <w:rPr>
          <w:rFonts w:asciiTheme="majorHAnsi" w:hAnsiTheme="majorHAnsi" w:cstheme="majorHAnsi"/>
          <w:sz w:val="24"/>
          <w:szCs w:val="24"/>
        </w:rPr>
        <w:t> »</w:t>
      </w:r>
      <w:r w:rsidRPr="0009277C">
        <w:rPr>
          <w:rFonts w:asciiTheme="majorHAnsi" w:hAnsiTheme="majorHAnsi" w:cstheme="majorHAnsi"/>
          <w:sz w:val="24"/>
          <w:szCs w:val="24"/>
        </w:rPr>
        <w:t xml:space="preserve"> : </w:t>
      </w:r>
      <w:r w:rsidR="00E56027" w:rsidRPr="0009277C">
        <w:rPr>
          <w:rFonts w:asciiTheme="majorHAnsi" w:hAnsiTheme="majorHAnsi" w:cstheme="majorHAnsi"/>
          <w:sz w:val="24"/>
          <w:szCs w:val="24"/>
        </w:rPr>
        <w:t>50€ de chèques-cadeaux Cultura</w:t>
      </w:r>
      <w:r w:rsidRPr="0009277C">
        <w:rPr>
          <w:rFonts w:asciiTheme="majorHAnsi" w:hAnsiTheme="majorHAnsi" w:cstheme="majorHAnsi"/>
          <w:sz w:val="24"/>
          <w:szCs w:val="24"/>
        </w:rPr>
        <w:t xml:space="preserve"> ;</w:t>
      </w:r>
    </w:p>
    <w:p w14:paraId="23E724B0" w14:textId="160AC0D8" w:rsidR="00FB5F1B" w:rsidRPr="0009277C" w:rsidRDefault="000540A4" w:rsidP="005F2657">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 xml:space="preserve">2ème prix </w:t>
      </w:r>
      <w:r w:rsidR="0072360E">
        <w:rPr>
          <w:rFonts w:asciiTheme="majorHAnsi" w:hAnsiTheme="majorHAnsi" w:cstheme="majorHAnsi"/>
          <w:sz w:val="24"/>
          <w:szCs w:val="24"/>
        </w:rPr>
        <w:t>« </w:t>
      </w:r>
      <w:r w:rsidR="005F2657" w:rsidRPr="0009277C">
        <w:rPr>
          <w:rFonts w:asciiTheme="majorHAnsi" w:hAnsiTheme="majorHAnsi" w:cstheme="majorHAnsi"/>
          <w:sz w:val="24"/>
          <w:szCs w:val="24"/>
        </w:rPr>
        <w:t>Adultes</w:t>
      </w:r>
      <w:r w:rsidR="0072360E">
        <w:rPr>
          <w:rFonts w:asciiTheme="majorHAnsi" w:hAnsiTheme="majorHAnsi" w:cstheme="majorHAnsi"/>
          <w:sz w:val="24"/>
          <w:szCs w:val="24"/>
        </w:rPr>
        <w:t> »</w:t>
      </w:r>
      <w:r w:rsidR="005F2657" w:rsidRPr="0009277C">
        <w:rPr>
          <w:rFonts w:asciiTheme="majorHAnsi" w:hAnsiTheme="majorHAnsi" w:cstheme="majorHAnsi"/>
          <w:sz w:val="24"/>
          <w:szCs w:val="24"/>
        </w:rPr>
        <w:t xml:space="preserve"> </w:t>
      </w:r>
      <w:r w:rsidRPr="0009277C">
        <w:rPr>
          <w:rFonts w:asciiTheme="majorHAnsi" w:hAnsiTheme="majorHAnsi" w:cstheme="majorHAnsi"/>
          <w:sz w:val="24"/>
          <w:szCs w:val="24"/>
        </w:rPr>
        <w:t xml:space="preserve">: </w:t>
      </w:r>
      <w:r w:rsidR="00E56027" w:rsidRPr="0009277C">
        <w:rPr>
          <w:rFonts w:asciiTheme="majorHAnsi" w:hAnsiTheme="majorHAnsi" w:cstheme="majorHAnsi"/>
          <w:sz w:val="24"/>
          <w:szCs w:val="24"/>
        </w:rPr>
        <w:t>30€ de chèques-cadeaux Cultura</w:t>
      </w:r>
      <w:r w:rsidRPr="0009277C">
        <w:rPr>
          <w:rFonts w:asciiTheme="majorHAnsi" w:hAnsiTheme="majorHAnsi" w:cstheme="majorHAnsi"/>
          <w:sz w:val="24"/>
          <w:szCs w:val="24"/>
        </w:rPr>
        <w:t> ;</w:t>
      </w:r>
    </w:p>
    <w:p w14:paraId="09526377" w14:textId="19C5625C" w:rsidR="00C665B2" w:rsidRPr="0009277C" w:rsidRDefault="000540A4" w:rsidP="005F2657">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3ème prix</w:t>
      </w:r>
      <w:r w:rsidR="0072360E">
        <w:rPr>
          <w:rFonts w:asciiTheme="majorHAnsi" w:hAnsiTheme="majorHAnsi" w:cstheme="majorHAnsi"/>
          <w:sz w:val="24"/>
          <w:szCs w:val="24"/>
        </w:rPr>
        <w:t> « </w:t>
      </w:r>
      <w:r w:rsidR="005F2657" w:rsidRPr="0009277C">
        <w:rPr>
          <w:rFonts w:asciiTheme="majorHAnsi" w:hAnsiTheme="majorHAnsi" w:cstheme="majorHAnsi"/>
          <w:sz w:val="24"/>
          <w:szCs w:val="24"/>
        </w:rPr>
        <w:t>Adultes</w:t>
      </w:r>
      <w:r w:rsidR="0072360E">
        <w:rPr>
          <w:rFonts w:asciiTheme="majorHAnsi" w:hAnsiTheme="majorHAnsi" w:cstheme="majorHAnsi"/>
          <w:sz w:val="24"/>
          <w:szCs w:val="24"/>
        </w:rPr>
        <w:t> »</w:t>
      </w:r>
      <w:r w:rsidR="005F2657" w:rsidRPr="0009277C">
        <w:rPr>
          <w:rFonts w:asciiTheme="majorHAnsi" w:hAnsiTheme="majorHAnsi" w:cstheme="majorHAnsi"/>
          <w:sz w:val="24"/>
          <w:szCs w:val="24"/>
        </w:rPr>
        <w:t xml:space="preserve"> </w:t>
      </w:r>
      <w:r w:rsidRPr="0009277C">
        <w:rPr>
          <w:rFonts w:asciiTheme="majorHAnsi" w:hAnsiTheme="majorHAnsi" w:cstheme="majorHAnsi"/>
          <w:sz w:val="24"/>
          <w:szCs w:val="24"/>
        </w:rPr>
        <w:t xml:space="preserve">: </w:t>
      </w:r>
      <w:r w:rsidR="00E56027" w:rsidRPr="0009277C">
        <w:rPr>
          <w:rFonts w:asciiTheme="majorHAnsi" w:hAnsiTheme="majorHAnsi" w:cstheme="majorHAnsi"/>
          <w:sz w:val="24"/>
          <w:szCs w:val="24"/>
        </w:rPr>
        <w:t>15€ de chèques-cadeaux Cultura</w:t>
      </w:r>
      <w:r w:rsidRPr="0009277C">
        <w:rPr>
          <w:rFonts w:asciiTheme="majorHAnsi" w:hAnsiTheme="majorHAnsi" w:cstheme="majorHAnsi"/>
          <w:sz w:val="24"/>
          <w:szCs w:val="24"/>
        </w:rPr>
        <w:t>.</w:t>
      </w:r>
    </w:p>
    <w:p w14:paraId="0EE279C3" w14:textId="77777777" w:rsidR="00BE7899" w:rsidRPr="0009277C" w:rsidRDefault="00BE7899" w:rsidP="005F2657">
      <w:pPr>
        <w:spacing w:after="0" w:line="240" w:lineRule="auto"/>
        <w:jc w:val="both"/>
        <w:rPr>
          <w:rFonts w:asciiTheme="majorHAnsi" w:hAnsiTheme="majorHAnsi" w:cstheme="majorHAnsi"/>
          <w:sz w:val="24"/>
          <w:szCs w:val="24"/>
        </w:rPr>
      </w:pPr>
    </w:p>
    <w:p w14:paraId="25B00B67" w14:textId="61FE1BE9" w:rsidR="00FB5F1B" w:rsidRPr="0009277C" w:rsidRDefault="005F2657" w:rsidP="005F2657">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 xml:space="preserve">1er prix </w:t>
      </w:r>
      <w:r w:rsidR="0072360E">
        <w:rPr>
          <w:rFonts w:asciiTheme="majorHAnsi" w:hAnsiTheme="majorHAnsi" w:cstheme="majorHAnsi"/>
          <w:sz w:val="24"/>
          <w:szCs w:val="24"/>
        </w:rPr>
        <w:t>« </w:t>
      </w:r>
      <w:r w:rsidRPr="0009277C">
        <w:rPr>
          <w:rFonts w:asciiTheme="majorHAnsi" w:hAnsiTheme="majorHAnsi" w:cstheme="majorHAnsi"/>
          <w:sz w:val="24"/>
          <w:szCs w:val="24"/>
        </w:rPr>
        <w:t>Jeunes Plumes</w:t>
      </w:r>
      <w:r w:rsidR="0072360E">
        <w:rPr>
          <w:rFonts w:asciiTheme="majorHAnsi" w:hAnsiTheme="majorHAnsi" w:cstheme="majorHAnsi"/>
          <w:sz w:val="24"/>
          <w:szCs w:val="24"/>
        </w:rPr>
        <w:t> »</w:t>
      </w:r>
      <w:r w:rsidRPr="0009277C">
        <w:rPr>
          <w:rFonts w:asciiTheme="majorHAnsi" w:hAnsiTheme="majorHAnsi" w:cstheme="majorHAnsi"/>
          <w:sz w:val="24"/>
          <w:szCs w:val="24"/>
        </w:rPr>
        <w:t xml:space="preserve"> : </w:t>
      </w:r>
      <w:r w:rsidR="00E56027" w:rsidRPr="0009277C">
        <w:rPr>
          <w:rFonts w:asciiTheme="majorHAnsi" w:hAnsiTheme="majorHAnsi" w:cstheme="majorHAnsi"/>
          <w:sz w:val="24"/>
          <w:szCs w:val="24"/>
        </w:rPr>
        <w:t xml:space="preserve">50€ de chèques-cadeaux Cultura </w:t>
      </w:r>
      <w:r w:rsidRPr="0009277C">
        <w:rPr>
          <w:rFonts w:asciiTheme="majorHAnsi" w:hAnsiTheme="majorHAnsi" w:cstheme="majorHAnsi"/>
          <w:sz w:val="24"/>
          <w:szCs w:val="24"/>
        </w:rPr>
        <w:t>;</w:t>
      </w:r>
    </w:p>
    <w:p w14:paraId="68ED1BC7" w14:textId="09F5DED6" w:rsidR="00FB5F1B" w:rsidRPr="0009277C" w:rsidRDefault="005F2657" w:rsidP="005F2657">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 xml:space="preserve">2ème prix </w:t>
      </w:r>
      <w:r w:rsidR="0072360E">
        <w:rPr>
          <w:rFonts w:asciiTheme="majorHAnsi" w:hAnsiTheme="majorHAnsi" w:cstheme="majorHAnsi"/>
          <w:sz w:val="24"/>
          <w:szCs w:val="24"/>
        </w:rPr>
        <w:t>« </w:t>
      </w:r>
      <w:r w:rsidRPr="0009277C">
        <w:rPr>
          <w:rFonts w:asciiTheme="majorHAnsi" w:hAnsiTheme="majorHAnsi" w:cstheme="majorHAnsi"/>
          <w:sz w:val="24"/>
          <w:szCs w:val="24"/>
        </w:rPr>
        <w:t>Jeunes Plumes</w:t>
      </w:r>
      <w:r w:rsidR="0072360E">
        <w:rPr>
          <w:rFonts w:asciiTheme="majorHAnsi" w:hAnsiTheme="majorHAnsi" w:cstheme="majorHAnsi"/>
          <w:sz w:val="24"/>
          <w:szCs w:val="24"/>
        </w:rPr>
        <w:t> »</w:t>
      </w:r>
      <w:r w:rsidRPr="0009277C">
        <w:rPr>
          <w:rFonts w:asciiTheme="majorHAnsi" w:hAnsiTheme="majorHAnsi" w:cstheme="majorHAnsi"/>
          <w:sz w:val="24"/>
          <w:szCs w:val="24"/>
        </w:rPr>
        <w:t xml:space="preserve"> : </w:t>
      </w:r>
      <w:r w:rsidR="00E56027" w:rsidRPr="0009277C">
        <w:rPr>
          <w:rFonts w:asciiTheme="majorHAnsi" w:hAnsiTheme="majorHAnsi" w:cstheme="majorHAnsi"/>
          <w:sz w:val="24"/>
          <w:szCs w:val="24"/>
        </w:rPr>
        <w:t>30€ de chèques-cadeaux Cultura </w:t>
      </w:r>
      <w:r w:rsidRPr="0009277C">
        <w:rPr>
          <w:rFonts w:asciiTheme="majorHAnsi" w:hAnsiTheme="majorHAnsi" w:cstheme="majorHAnsi"/>
          <w:sz w:val="24"/>
          <w:szCs w:val="24"/>
        </w:rPr>
        <w:t>;</w:t>
      </w:r>
    </w:p>
    <w:p w14:paraId="5C59376F" w14:textId="5D4F5DC7" w:rsidR="005F2657" w:rsidRPr="0009277C" w:rsidRDefault="005F2657" w:rsidP="005F2657">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 xml:space="preserve">3ème prix </w:t>
      </w:r>
      <w:r w:rsidR="0072360E">
        <w:rPr>
          <w:rFonts w:asciiTheme="majorHAnsi" w:hAnsiTheme="majorHAnsi" w:cstheme="majorHAnsi"/>
          <w:sz w:val="24"/>
          <w:szCs w:val="24"/>
        </w:rPr>
        <w:t>« </w:t>
      </w:r>
      <w:r w:rsidRPr="0009277C">
        <w:rPr>
          <w:rFonts w:asciiTheme="majorHAnsi" w:hAnsiTheme="majorHAnsi" w:cstheme="majorHAnsi"/>
          <w:sz w:val="24"/>
          <w:szCs w:val="24"/>
        </w:rPr>
        <w:t>Jeunes Plumes</w:t>
      </w:r>
      <w:r w:rsidR="0072360E">
        <w:rPr>
          <w:rFonts w:asciiTheme="majorHAnsi" w:hAnsiTheme="majorHAnsi" w:cstheme="majorHAnsi"/>
          <w:sz w:val="24"/>
          <w:szCs w:val="24"/>
        </w:rPr>
        <w:t> »</w:t>
      </w:r>
      <w:r w:rsidRPr="0009277C">
        <w:rPr>
          <w:rFonts w:asciiTheme="majorHAnsi" w:hAnsiTheme="majorHAnsi" w:cstheme="majorHAnsi"/>
          <w:sz w:val="24"/>
          <w:szCs w:val="24"/>
        </w:rPr>
        <w:t xml:space="preserve"> : </w:t>
      </w:r>
      <w:r w:rsidR="00E56027" w:rsidRPr="0009277C">
        <w:rPr>
          <w:rFonts w:asciiTheme="majorHAnsi" w:hAnsiTheme="majorHAnsi" w:cstheme="majorHAnsi"/>
          <w:sz w:val="24"/>
          <w:szCs w:val="24"/>
        </w:rPr>
        <w:t>15€ de chèques-cadeaux Cultura.</w:t>
      </w:r>
    </w:p>
    <w:p w14:paraId="214D6884" w14:textId="77777777" w:rsidR="00E56027" w:rsidRPr="0009277C" w:rsidRDefault="00E56027" w:rsidP="005F2657">
      <w:pPr>
        <w:spacing w:after="0" w:line="240" w:lineRule="auto"/>
        <w:jc w:val="both"/>
        <w:rPr>
          <w:rFonts w:asciiTheme="majorHAnsi" w:hAnsiTheme="majorHAnsi" w:cstheme="majorHAnsi"/>
          <w:sz w:val="24"/>
          <w:szCs w:val="24"/>
        </w:rPr>
      </w:pPr>
    </w:p>
    <w:p w14:paraId="30F068A0" w14:textId="57B67EE6" w:rsidR="00E56027" w:rsidRPr="0009277C" w:rsidRDefault="00E56027" w:rsidP="005F2657">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 xml:space="preserve">En outre, les œuvres primées (éventuellement relues et corrigées par le jury) seront publiées sur le site internet de la MLC Saint Nom-la-Bretèche, dans le mois suivant la remise des prix : </w:t>
      </w:r>
      <w:hyperlink r:id="rId5" w:history="1">
        <w:r w:rsidRPr="0009277C">
          <w:rPr>
            <w:rStyle w:val="Lienhypertexte"/>
            <w:rFonts w:asciiTheme="majorHAnsi" w:hAnsiTheme="majorHAnsi" w:cstheme="majorHAnsi"/>
            <w:sz w:val="24"/>
            <w:szCs w:val="24"/>
          </w:rPr>
          <w:t>https://www.mlc-saintnom.com</w:t>
        </w:r>
      </w:hyperlink>
    </w:p>
    <w:p w14:paraId="71958D9F" w14:textId="77777777" w:rsidR="005F2657" w:rsidRPr="0009277C" w:rsidRDefault="005F2657" w:rsidP="005F2657">
      <w:pPr>
        <w:spacing w:after="0" w:line="240" w:lineRule="auto"/>
        <w:jc w:val="both"/>
        <w:rPr>
          <w:rFonts w:asciiTheme="majorHAnsi" w:hAnsiTheme="majorHAnsi" w:cstheme="majorHAnsi"/>
          <w:sz w:val="24"/>
          <w:szCs w:val="24"/>
        </w:rPr>
      </w:pPr>
    </w:p>
    <w:p w14:paraId="26A76317" w14:textId="1FCECAC4" w:rsidR="006768B2" w:rsidRPr="0009277C" w:rsidRDefault="00E56027" w:rsidP="005F2657">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L</w:t>
      </w:r>
      <w:r w:rsidR="00C665B2" w:rsidRPr="0009277C">
        <w:rPr>
          <w:rFonts w:asciiTheme="majorHAnsi" w:hAnsiTheme="majorHAnsi" w:cstheme="majorHAnsi"/>
          <w:sz w:val="24"/>
          <w:szCs w:val="24"/>
        </w:rPr>
        <w:t>e jury se réserve le droit de ne pas attribuer tous les prix, en fonction du nombre et de la qualité des textes présentés.</w:t>
      </w:r>
    </w:p>
    <w:p w14:paraId="3362BE98" w14:textId="77777777" w:rsidR="005F2657" w:rsidRPr="0009277C" w:rsidRDefault="005F2657" w:rsidP="005F2657">
      <w:pPr>
        <w:spacing w:after="0" w:line="240" w:lineRule="auto"/>
        <w:jc w:val="both"/>
        <w:rPr>
          <w:rFonts w:asciiTheme="majorHAnsi" w:hAnsiTheme="majorHAnsi" w:cstheme="majorHAnsi"/>
          <w:sz w:val="24"/>
          <w:szCs w:val="24"/>
        </w:rPr>
      </w:pPr>
    </w:p>
    <w:p w14:paraId="631E2094" w14:textId="77777777" w:rsidR="00E56027" w:rsidRPr="0009277C" w:rsidRDefault="006768B2" w:rsidP="005F2657">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Les organisateurs du concours se réservent tout droit pour diffuser, éditer et utiliser les textes primés pendant un an. Les gagnants autorisent gracieusement la citation de leur nom ainsi que la publication à des fins de promotion ou d’information liées au présent concours.</w:t>
      </w:r>
    </w:p>
    <w:p w14:paraId="1023FB40" w14:textId="0CEB9E05" w:rsidR="00D03730" w:rsidRPr="00A01253" w:rsidRDefault="00C665B2" w:rsidP="005F2657">
      <w:pPr>
        <w:spacing w:after="0" w:line="240" w:lineRule="auto"/>
        <w:jc w:val="both"/>
        <w:rPr>
          <w:rFonts w:asciiTheme="majorHAnsi" w:hAnsiTheme="majorHAnsi" w:cstheme="majorHAnsi"/>
          <w:sz w:val="24"/>
          <w:szCs w:val="24"/>
          <w:u w:val="single"/>
        </w:rPr>
      </w:pPr>
      <w:r w:rsidRPr="0009277C">
        <w:rPr>
          <w:rFonts w:asciiTheme="majorHAnsi" w:hAnsiTheme="majorHAnsi" w:cstheme="majorHAnsi"/>
          <w:sz w:val="24"/>
          <w:szCs w:val="24"/>
        </w:rPr>
        <w:br/>
      </w:r>
      <w:r w:rsidR="000540A4" w:rsidRPr="00A01253">
        <w:rPr>
          <w:rFonts w:asciiTheme="majorHAnsi" w:hAnsiTheme="majorHAnsi" w:cstheme="majorHAnsi"/>
          <w:sz w:val="24"/>
          <w:szCs w:val="24"/>
          <w:u w:val="single"/>
        </w:rPr>
        <w:t>1</w:t>
      </w:r>
      <w:r w:rsidR="00BE7899" w:rsidRPr="00A01253">
        <w:rPr>
          <w:rFonts w:asciiTheme="majorHAnsi" w:hAnsiTheme="majorHAnsi" w:cstheme="majorHAnsi"/>
          <w:sz w:val="24"/>
          <w:szCs w:val="24"/>
          <w:u w:val="single"/>
        </w:rPr>
        <w:t>0</w:t>
      </w:r>
      <w:r w:rsidR="000540A4" w:rsidRPr="00A01253">
        <w:rPr>
          <w:rFonts w:asciiTheme="majorHAnsi" w:hAnsiTheme="majorHAnsi" w:cstheme="majorHAnsi"/>
          <w:sz w:val="24"/>
          <w:szCs w:val="24"/>
          <w:u w:val="single"/>
        </w:rPr>
        <w:t xml:space="preserve">. </w:t>
      </w:r>
      <w:r w:rsidR="00D03730" w:rsidRPr="00A01253">
        <w:rPr>
          <w:rFonts w:asciiTheme="majorHAnsi" w:hAnsiTheme="majorHAnsi" w:cstheme="majorHAnsi"/>
          <w:sz w:val="24"/>
          <w:szCs w:val="24"/>
          <w:u w:val="single"/>
        </w:rPr>
        <w:t>Remise des prix</w:t>
      </w:r>
    </w:p>
    <w:p w14:paraId="1DD7CCD3" w14:textId="77777777" w:rsidR="00E56027" w:rsidRPr="0009277C" w:rsidRDefault="00E56027" w:rsidP="005F2657">
      <w:pPr>
        <w:spacing w:after="0" w:line="240" w:lineRule="auto"/>
        <w:jc w:val="both"/>
        <w:rPr>
          <w:rFonts w:asciiTheme="majorHAnsi" w:hAnsiTheme="majorHAnsi" w:cstheme="majorHAnsi"/>
          <w:sz w:val="24"/>
          <w:szCs w:val="24"/>
          <w:highlight w:val="yellow"/>
        </w:rPr>
      </w:pPr>
    </w:p>
    <w:p w14:paraId="0A69E17B" w14:textId="478B212B" w:rsidR="003370A2" w:rsidRPr="0009277C" w:rsidRDefault="003370A2" w:rsidP="003370A2">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Le palmarès sera annoncé le samedi 16 novembre 2024 à 18h30, lors de l’Assemblée Générale de la MLC de Saint-Nom-la-Bretèche, en présence des membres du jury et des participants.</w:t>
      </w:r>
    </w:p>
    <w:p w14:paraId="568C8B2B" w14:textId="7EE13246" w:rsidR="003370A2" w:rsidRPr="0009277C" w:rsidRDefault="003370A2" w:rsidP="003370A2">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Aucune communication concernant le palmarès n’aura lieu avant cette date.</w:t>
      </w:r>
    </w:p>
    <w:p w14:paraId="2EFCB6A8" w14:textId="2052B618" w:rsidR="00E56027" w:rsidRPr="0009277C" w:rsidRDefault="00D03730" w:rsidP="00E56027">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 xml:space="preserve">Les lauréats </w:t>
      </w:r>
      <w:r w:rsidR="00E56027" w:rsidRPr="0009277C">
        <w:rPr>
          <w:rFonts w:asciiTheme="majorHAnsi" w:hAnsiTheme="majorHAnsi" w:cstheme="majorHAnsi"/>
          <w:sz w:val="24"/>
          <w:szCs w:val="24"/>
        </w:rPr>
        <w:t>recevront leurs prix, personnellement</w:t>
      </w:r>
      <w:r w:rsidR="00FE4564">
        <w:rPr>
          <w:rFonts w:asciiTheme="majorHAnsi" w:hAnsiTheme="majorHAnsi" w:cstheme="majorHAnsi"/>
          <w:sz w:val="24"/>
          <w:szCs w:val="24"/>
        </w:rPr>
        <w:t xml:space="preserve"> et en mains propres</w:t>
      </w:r>
      <w:r w:rsidR="00E56027" w:rsidRPr="0009277C">
        <w:rPr>
          <w:rFonts w:asciiTheme="majorHAnsi" w:hAnsiTheme="majorHAnsi" w:cstheme="majorHAnsi"/>
          <w:sz w:val="24"/>
          <w:szCs w:val="24"/>
        </w:rPr>
        <w:t xml:space="preserve">, lors de </w:t>
      </w:r>
      <w:r w:rsidR="003370A2" w:rsidRPr="0009277C">
        <w:rPr>
          <w:rFonts w:asciiTheme="majorHAnsi" w:hAnsiTheme="majorHAnsi" w:cstheme="majorHAnsi"/>
          <w:sz w:val="24"/>
          <w:szCs w:val="24"/>
        </w:rPr>
        <w:t>cette soirée.</w:t>
      </w:r>
      <w:r w:rsidR="00E56027" w:rsidRPr="0009277C">
        <w:rPr>
          <w:rFonts w:asciiTheme="majorHAnsi" w:hAnsiTheme="majorHAnsi" w:cstheme="majorHAnsi"/>
          <w:sz w:val="24"/>
          <w:szCs w:val="24"/>
        </w:rPr>
        <w:t xml:space="preserve"> </w:t>
      </w:r>
    </w:p>
    <w:p w14:paraId="41159E15" w14:textId="20208A91" w:rsidR="006768B2" w:rsidRPr="0009277C" w:rsidRDefault="006768B2" w:rsidP="005F2657">
      <w:pPr>
        <w:spacing w:after="0" w:line="240" w:lineRule="auto"/>
        <w:jc w:val="both"/>
        <w:rPr>
          <w:rFonts w:asciiTheme="majorHAnsi" w:hAnsiTheme="majorHAnsi" w:cstheme="majorHAnsi"/>
          <w:color w:val="FF0000"/>
          <w:sz w:val="24"/>
          <w:szCs w:val="24"/>
        </w:rPr>
      </w:pPr>
      <w:r w:rsidRPr="0009277C">
        <w:rPr>
          <w:rFonts w:asciiTheme="majorHAnsi" w:hAnsiTheme="majorHAnsi" w:cstheme="majorHAnsi"/>
          <w:sz w:val="24"/>
          <w:szCs w:val="24"/>
        </w:rPr>
        <w:t>Il sera demandé aux lauréats une version informatique de leur texte</w:t>
      </w:r>
      <w:r w:rsidR="00E56027" w:rsidRPr="0009277C">
        <w:rPr>
          <w:rFonts w:asciiTheme="majorHAnsi" w:hAnsiTheme="majorHAnsi" w:cstheme="majorHAnsi"/>
          <w:sz w:val="24"/>
          <w:szCs w:val="24"/>
        </w:rPr>
        <w:t>, à remettre dans la semaine suivant l’AG.</w:t>
      </w:r>
    </w:p>
    <w:p w14:paraId="3604FF0C" w14:textId="1B7099F8" w:rsidR="00C665B2" w:rsidRPr="0009277C" w:rsidRDefault="00D03730" w:rsidP="005F2657">
      <w:pPr>
        <w:spacing w:after="0" w:line="240" w:lineRule="auto"/>
        <w:jc w:val="both"/>
        <w:rPr>
          <w:rFonts w:asciiTheme="majorHAnsi" w:hAnsiTheme="majorHAnsi" w:cstheme="majorHAnsi"/>
          <w:sz w:val="24"/>
          <w:szCs w:val="24"/>
        </w:rPr>
      </w:pPr>
      <w:r w:rsidRPr="0009277C">
        <w:rPr>
          <w:rFonts w:asciiTheme="majorHAnsi" w:hAnsiTheme="majorHAnsi" w:cstheme="majorHAnsi"/>
          <w:sz w:val="24"/>
          <w:szCs w:val="24"/>
        </w:rPr>
        <w:t>En cas d’absence à cette AG, les lauréats</w:t>
      </w:r>
      <w:r w:rsidR="003370A2" w:rsidRPr="0009277C">
        <w:rPr>
          <w:rFonts w:asciiTheme="majorHAnsi" w:hAnsiTheme="majorHAnsi" w:cstheme="majorHAnsi"/>
          <w:sz w:val="24"/>
          <w:szCs w:val="24"/>
        </w:rPr>
        <w:t>, prévenus par téléphone,</w:t>
      </w:r>
      <w:r w:rsidRPr="0009277C">
        <w:rPr>
          <w:rFonts w:asciiTheme="majorHAnsi" w:hAnsiTheme="majorHAnsi" w:cstheme="majorHAnsi"/>
          <w:sz w:val="24"/>
          <w:szCs w:val="24"/>
        </w:rPr>
        <w:t xml:space="preserve"> devront </w:t>
      </w:r>
      <w:r w:rsidR="003370A2" w:rsidRPr="0009277C">
        <w:rPr>
          <w:rFonts w:asciiTheme="majorHAnsi" w:hAnsiTheme="majorHAnsi" w:cstheme="majorHAnsi"/>
          <w:sz w:val="24"/>
          <w:szCs w:val="24"/>
        </w:rPr>
        <w:t>s’organiser avec la MLC</w:t>
      </w:r>
      <w:r w:rsidRPr="0009277C">
        <w:rPr>
          <w:rFonts w:asciiTheme="majorHAnsi" w:hAnsiTheme="majorHAnsi" w:cstheme="majorHAnsi"/>
          <w:sz w:val="24"/>
          <w:szCs w:val="24"/>
        </w:rPr>
        <w:t xml:space="preserve"> pour recevoir leur prix.</w:t>
      </w:r>
    </w:p>
    <w:p w14:paraId="75908E56" w14:textId="77777777" w:rsidR="00C665B2" w:rsidRPr="0009277C" w:rsidRDefault="00C665B2" w:rsidP="005F2657">
      <w:pPr>
        <w:spacing w:after="0" w:line="240" w:lineRule="auto"/>
        <w:jc w:val="both"/>
        <w:rPr>
          <w:rFonts w:asciiTheme="majorHAnsi" w:hAnsiTheme="majorHAnsi" w:cstheme="majorHAnsi"/>
          <w:sz w:val="24"/>
          <w:szCs w:val="24"/>
        </w:rPr>
      </w:pPr>
    </w:p>
    <w:p w14:paraId="439B7F31" w14:textId="77777777" w:rsidR="00FB5F1B" w:rsidRPr="004E1F48" w:rsidRDefault="00C665B2" w:rsidP="005F2657">
      <w:pPr>
        <w:spacing w:after="0" w:line="240" w:lineRule="auto"/>
        <w:jc w:val="both"/>
        <w:rPr>
          <w:rFonts w:asciiTheme="majorHAnsi" w:hAnsiTheme="majorHAnsi" w:cstheme="majorHAnsi"/>
          <w:sz w:val="24"/>
          <w:szCs w:val="24"/>
          <w:u w:val="single"/>
        </w:rPr>
      </w:pPr>
      <w:r w:rsidRPr="004E1F48">
        <w:rPr>
          <w:rFonts w:asciiTheme="majorHAnsi" w:hAnsiTheme="majorHAnsi" w:cstheme="majorHAnsi"/>
          <w:sz w:val="24"/>
          <w:szCs w:val="24"/>
          <w:u w:val="single"/>
        </w:rPr>
        <w:t>1</w:t>
      </w:r>
      <w:r w:rsidR="00BE7899" w:rsidRPr="004E1F48">
        <w:rPr>
          <w:rFonts w:asciiTheme="majorHAnsi" w:hAnsiTheme="majorHAnsi" w:cstheme="majorHAnsi"/>
          <w:sz w:val="24"/>
          <w:szCs w:val="24"/>
          <w:u w:val="single"/>
        </w:rPr>
        <w:t>1</w:t>
      </w:r>
      <w:r w:rsidRPr="004E1F48">
        <w:rPr>
          <w:rFonts w:asciiTheme="majorHAnsi" w:hAnsiTheme="majorHAnsi" w:cstheme="majorHAnsi"/>
          <w:sz w:val="24"/>
          <w:szCs w:val="24"/>
          <w:u w:val="single"/>
        </w:rPr>
        <w:t>. La participation au concours entraîne la pleine adhésion à ce règlement et l’acceptation sans réserve des décisions du jury.</w:t>
      </w:r>
      <w:bookmarkStart w:id="0" w:name="_GoBack"/>
      <w:bookmarkEnd w:id="0"/>
    </w:p>
    <w:p w14:paraId="7BFCEA32" w14:textId="27CFED69" w:rsidR="003370A2" w:rsidRPr="0009277C" w:rsidRDefault="00BE598A" w:rsidP="005F2657">
      <w:pPr>
        <w:spacing w:after="0" w:line="240" w:lineRule="auto"/>
        <w:jc w:val="both"/>
        <w:rPr>
          <w:rFonts w:asciiTheme="majorHAnsi" w:hAnsiTheme="majorHAnsi" w:cstheme="majorHAnsi"/>
          <w:b/>
          <w:bCs/>
          <w:sz w:val="24"/>
          <w:szCs w:val="24"/>
        </w:rPr>
      </w:pPr>
      <w:r w:rsidRPr="0009277C">
        <w:rPr>
          <w:rFonts w:asciiTheme="majorHAnsi" w:hAnsiTheme="majorHAnsi" w:cstheme="majorHAnsi"/>
          <w:b/>
          <w:bCs/>
          <w:sz w:val="24"/>
          <w:szCs w:val="24"/>
        </w:rPr>
        <w:t xml:space="preserve">Fait à : </w:t>
      </w:r>
      <w:r w:rsidR="004E1F48">
        <w:rPr>
          <w:rFonts w:asciiTheme="majorHAnsi" w:hAnsiTheme="majorHAnsi" w:cstheme="majorHAnsi"/>
          <w:b/>
          <w:bCs/>
          <w:sz w:val="24"/>
          <w:szCs w:val="24"/>
        </w:rPr>
        <w:tab/>
      </w:r>
      <w:r w:rsidR="004E1F48">
        <w:rPr>
          <w:rFonts w:asciiTheme="majorHAnsi" w:hAnsiTheme="majorHAnsi" w:cstheme="majorHAnsi"/>
          <w:b/>
          <w:bCs/>
          <w:sz w:val="24"/>
          <w:szCs w:val="24"/>
        </w:rPr>
        <w:tab/>
      </w:r>
      <w:r w:rsidR="004E1F48">
        <w:rPr>
          <w:rFonts w:asciiTheme="majorHAnsi" w:hAnsiTheme="majorHAnsi" w:cstheme="majorHAnsi"/>
          <w:b/>
          <w:bCs/>
          <w:sz w:val="24"/>
          <w:szCs w:val="24"/>
        </w:rPr>
        <w:tab/>
      </w:r>
      <w:r w:rsidR="004E1F48">
        <w:rPr>
          <w:rFonts w:asciiTheme="majorHAnsi" w:hAnsiTheme="majorHAnsi" w:cstheme="majorHAnsi"/>
          <w:b/>
          <w:bCs/>
          <w:sz w:val="24"/>
          <w:szCs w:val="24"/>
        </w:rPr>
        <w:tab/>
      </w:r>
      <w:r w:rsidR="004E1F48">
        <w:rPr>
          <w:rFonts w:asciiTheme="majorHAnsi" w:hAnsiTheme="majorHAnsi" w:cstheme="majorHAnsi"/>
          <w:b/>
          <w:bCs/>
          <w:sz w:val="24"/>
          <w:szCs w:val="24"/>
        </w:rPr>
        <w:tab/>
      </w:r>
      <w:r w:rsidR="004E1F48">
        <w:rPr>
          <w:rFonts w:asciiTheme="majorHAnsi" w:hAnsiTheme="majorHAnsi" w:cstheme="majorHAnsi"/>
          <w:b/>
          <w:bCs/>
          <w:sz w:val="24"/>
          <w:szCs w:val="24"/>
        </w:rPr>
        <w:tab/>
      </w:r>
      <w:r w:rsidR="004E1F48">
        <w:rPr>
          <w:rFonts w:asciiTheme="majorHAnsi" w:hAnsiTheme="majorHAnsi" w:cstheme="majorHAnsi"/>
          <w:b/>
          <w:bCs/>
          <w:sz w:val="24"/>
          <w:szCs w:val="24"/>
        </w:rPr>
        <w:tab/>
      </w:r>
      <w:r w:rsidRPr="0009277C">
        <w:rPr>
          <w:rFonts w:asciiTheme="majorHAnsi" w:hAnsiTheme="majorHAnsi" w:cstheme="majorHAnsi"/>
          <w:b/>
          <w:bCs/>
          <w:sz w:val="24"/>
          <w:szCs w:val="24"/>
        </w:rPr>
        <w:t xml:space="preserve">Le : </w:t>
      </w:r>
    </w:p>
    <w:p w14:paraId="0D788899" w14:textId="77777777" w:rsidR="0072360E" w:rsidRPr="0009277C" w:rsidRDefault="0072360E" w:rsidP="005F2657">
      <w:pPr>
        <w:spacing w:after="0" w:line="240" w:lineRule="auto"/>
        <w:jc w:val="both"/>
        <w:rPr>
          <w:rFonts w:asciiTheme="majorHAnsi" w:hAnsiTheme="majorHAnsi" w:cstheme="majorHAnsi"/>
          <w:b/>
          <w:bCs/>
          <w:sz w:val="24"/>
          <w:szCs w:val="24"/>
        </w:rPr>
      </w:pPr>
    </w:p>
    <w:p w14:paraId="70F3EE1F" w14:textId="47B9AC5D" w:rsidR="003370A2" w:rsidRDefault="003370A2" w:rsidP="005F2657">
      <w:pPr>
        <w:spacing w:after="0" w:line="240" w:lineRule="auto"/>
        <w:jc w:val="both"/>
        <w:rPr>
          <w:rFonts w:asciiTheme="majorHAnsi" w:hAnsiTheme="majorHAnsi" w:cstheme="majorHAnsi"/>
          <w:b/>
          <w:bCs/>
          <w:sz w:val="24"/>
          <w:szCs w:val="24"/>
        </w:rPr>
      </w:pPr>
      <w:r w:rsidRPr="0009277C">
        <w:rPr>
          <w:rFonts w:asciiTheme="majorHAnsi" w:hAnsiTheme="majorHAnsi" w:cstheme="majorHAnsi"/>
          <w:b/>
          <w:bCs/>
          <w:sz w:val="24"/>
          <w:szCs w:val="24"/>
        </w:rPr>
        <w:t>Signature du participant</w:t>
      </w:r>
      <w:r w:rsidR="005A0F20" w:rsidRPr="0009277C">
        <w:rPr>
          <w:rFonts w:asciiTheme="majorHAnsi" w:hAnsiTheme="majorHAnsi" w:cstheme="majorHAnsi"/>
          <w:b/>
          <w:bCs/>
          <w:sz w:val="24"/>
          <w:szCs w:val="24"/>
        </w:rPr>
        <w:t>, accompagnée de la mention « Bon pour accord »</w:t>
      </w:r>
      <w:r w:rsidRPr="0009277C">
        <w:rPr>
          <w:rFonts w:asciiTheme="majorHAnsi" w:hAnsiTheme="majorHAnsi" w:cstheme="majorHAnsi"/>
          <w:b/>
          <w:bCs/>
          <w:sz w:val="24"/>
          <w:szCs w:val="24"/>
        </w:rPr>
        <w:t> :</w:t>
      </w:r>
    </w:p>
    <w:p w14:paraId="39164E8B" w14:textId="77777777" w:rsidR="004E1F48" w:rsidRPr="0009277C" w:rsidRDefault="004E1F48" w:rsidP="005F2657">
      <w:pPr>
        <w:spacing w:after="0" w:line="240" w:lineRule="auto"/>
        <w:jc w:val="both"/>
        <w:rPr>
          <w:rFonts w:asciiTheme="majorHAnsi" w:hAnsiTheme="majorHAnsi" w:cstheme="majorHAnsi"/>
          <w:b/>
          <w:bCs/>
          <w:sz w:val="24"/>
          <w:szCs w:val="24"/>
        </w:rPr>
      </w:pPr>
    </w:p>
    <w:p w14:paraId="14C145BE" w14:textId="45319FA1" w:rsidR="00D03730" w:rsidRPr="0009277C" w:rsidRDefault="003370A2" w:rsidP="00A01253">
      <w:pPr>
        <w:spacing w:after="0" w:line="240" w:lineRule="auto"/>
        <w:jc w:val="both"/>
        <w:rPr>
          <w:rFonts w:ascii="Times New Roman" w:hAnsi="Times New Roman" w:cs="Times New Roman"/>
          <w:sz w:val="24"/>
          <w:szCs w:val="24"/>
        </w:rPr>
      </w:pPr>
      <w:r w:rsidRPr="0009277C">
        <w:rPr>
          <w:rFonts w:asciiTheme="majorHAnsi" w:hAnsiTheme="majorHAnsi" w:cstheme="majorHAnsi"/>
          <w:b/>
          <w:bCs/>
          <w:sz w:val="24"/>
          <w:szCs w:val="24"/>
        </w:rPr>
        <w:t xml:space="preserve">Signature du responsable légal </w:t>
      </w:r>
      <w:r w:rsidR="005A0F20" w:rsidRPr="0009277C">
        <w:rPr>
          <w:rFonts w:asciiTheme="majorHAnsi" w:hAnsiTheme="majorHAnsi" w:cstheme="majorHAnsi"/>
          <w:b/>
          <w:bCs/>
          <w:sz w:val="24"/>
          <w:szCs w:val="24"/>
        </w:rPr>
        <w:t>(</w:t>
      </w:r>
      <w:r w:rsidRPr="0009277C">
        <w:rPr>
          <w:rFonts w:asciiTheme="majorHAnsi" w:hAnsiTheme="majorHAnsi" w:cstheme="majorHAnsi"/>
          <w:b/>
          <w:bCs/>
          <w:sz w:val="24"/>
          <w:szCs w:val="24"/>
        </w:rPr>
        <w:t>pour les participants mineurs</w:t>
      </w:r>
      <w:r w:rsidR="005A0F20" w:rsidRPr="0009277C">
        <w:rPr>
          <w:rFonts w:asciiTheme="majorHAnsi" w:hAnsiTheme="majorHAnsi" w:cstheme="majorHAnsi"/>
          <w:b/>
          <w:bCs/>
          <w:sz w:val="24"/>
          <w:szCs w:val="24"/>
        </w:rPr>
        <w:t>), accompagnée de la mention « Bon pour accord » :</w:t>
      </w:r>
    </w:p>
    <w:sectPr w:rsidR="00D03730" w:rsidRPr="000927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F41"/>
    <w:multiLevelType w:val="hybridMultilevel"/>
    <w:tmpl w:val="A856892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D0F3C61"/>
    <w:multiLevelType w:val="hybridMultilevel"/>
    <w:tmpl w:val="AEC06EB0"/>
    <w:lvl w:ilvl="0" w:tplc="61C4335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DE7117"/>
    <w:multiLevelType w:val="hybridMultilevel"/>
    <w:tmpl w:val="A4D2B84C"/>
    <w:lvl w:ilvl="0" w:tplc="4D38D60E">
      <w:start w:val="1"/>
      <w:numFmt w:val="bullet"/>
      <w:lvlText w:val="•"/>
      <w:lvlJc w:val="left"/>
      <w:pPr>
        <w:tabs>
          <w:tab w:val="num" w:pos="1068"/>
        </w:tabs>
        <w:ind w:left="1068" w:hanging="360"/>
      </w:pPr>
      <w:rPr>
        <w:rFonts w:ascii="Arial" w:hAnsi="Arial" w:hint="default"/>
      </w:rPr>
    </w:lvl>
    <w:lvl w:ilvl="1" w:tplc="6F6883EE" w:tentative="1">
      <w:start w:val="1"/>
      <w:numFmt w:val="bullet"/>
      <w:lvlText w:val="•"/>
      <w:lvlJc w:val="left"/>
      <w:pPr>
        <w:tabs>
          <w:tab w:val="num" w:pos="1788"/>
        </w:tabs>
        <w:ind w:left="1788" w:hanging="360"/>
      </w:pPr>
      <w:rPr>
        <w:rFonts w:ascii="Arial" w:hAnsi="Arial" w:hint="default"/>
      </w:rPr>
    </w:lvl>
    <w:lvl w:ilvl="2" w:tplc="EAC070C8" w:tentative="1">
      <w:start w:val="1"/>
      <w:numFmt w:val="bullet"/>
      <w:lvlText w:val="•"/>
      <w:lvlJc w:val="left"/>
      <w:pPr>
        <w:tabs>
          <w:tab w:val="num" w:pos="2508"/>
        </w:tabs>
        <w:ind w:left="2508" w:hanging="360"/>
      </w:pPr>
      <w:rPr>
        <w:rFonts w:ascii="Arial" w:hAnsi="Arial" w:hint="default"/>
      </w:rPr>
    </w:lvl>
    <w:lvl w:ilvl="3" w:tplc="316A29A0" w:tentative="1">
      <w:start w:val="1"/>
      <w:numFmt w:val="bullet"/>
      <w:lvlText w:val="•"/>
      <w:lvlJc w:val="left"/>
      <w:pPr>
        <w:tabs>
          <w:tab w:val="num" w:pos="3228"/>
        </w:tabs>
        <w:ind w:left="3228" w:hanging="360"/>
      </w:pPr>
      <w:rPr>
        <w:rFonts w:ascii="Arial" w:hAnsi="Arial" w:hint="default"/>
      </w:rPr>
    </w:lvl>
    <w:lvl w:ilvl="4" w:tplc="52C6FF7E" w:tentative="1">
      <w:start w:val="1"/>
      <w:numFmt w:val="bullet"/>
      <w:lvlText w:val="•"/>
      <w:lvlJc w:val="left"/>
      <w:pPr>
        <w:tabs>
          <w:tab w:val="num" w:pos="3948"/>
        </w:tabs>
        <w:ind w:left="3948" w:hanging="360"/>
      </w:pPr>
      <w:rPr>
        <w:rFonts w:ascii="Arial" w:hAnsi="Arial" w:hint="default"/>
      </w:rPr>
    </w:lvl>
    <w:lvl w:ilvl="5" w:tplc="485A1420" w:tentative="1">
      <w:start w:val="1"/>
      <w:numFmt w:val="bullet"/>
      <w:lvlText w:val="•"/>
      <w:lvlJc w:val="left"/>
      <w:pPr>
        <w:tabs>
          <w:tab w:val="num" w:pos="4668"/>
        </w:tabs>
        <w:ind w:left="4668" w:hanging="360"/>
      </w:pPr>
      <w:rPr>
        <w:rFonts w:ascii="Arial" w:hAnsi="Arial" w:hint="default"/>
      </w:rPr>
    </w:lvl>
    <w:lvl w:ilvl="6" w:tplc="6DF267BE" w:tentative="1">
      <w:start w:val="1"/>
      <w:numFmt w:val="bullet"/>
      <w:lvlText w:val="•"/>
      <w:lvlJc w:val="left"/>
      <w:pPr>
        <w:tabs>
          <w:tab w:val="num" w:pos="5388"/>
        </w:tabs>
        <w:ind w:left="5388" w:hanging="360"/>
      </w:pPr>
      <w:rPr>
        <w:rFonts w:ascii="Arial" w:hAnsi="Arial" w:hint="default"/>
      </w:rPr>
    </w:lvl>
    <w:lvl w:ilvl="7" w:tplc="4C9A10DE" w:tentative="1">
      <w:start w:val="1"/>
      <w:numFmt w:val="bullet"/>
      <w:lvlText w:val="•"/>
      <w:lvlJc w:val="left"/>
      <w:pPr>
        <w:tabs>
          <w:tab w:val="num" w:pos="6108"/>
        </w:tabs>
        <w:ind w:left="6108" w:hanging="360"/>
      </w:pPr>
      <w:rPr>
        <w:rFonts w:ascii="Arial" w:hAnsi="Arial" w:hint="default"/>
      </w:rPr>
    </w:lvl>
    <w:lvl w:ilvl="8" w:tplc="53DEC65E" w:tentative="1">
      <w:start w:val="1"/>
      <w:numFmt w:val="bullet"/>
      <w:lvlText w:val="•"/>
      <w:lvlJc w:val="left"/>
      <w:pPr>
        <w:tabs>
          <w:tab w:val="num" w:pos="6828"/>
        </w:tabs>
        <w:ind w:left="6828" w:hanging="360"/>
      </w:pPr>
      <w:rPr>
        <w:rFonts w:ascii="Arial" w:hAnsi="Arial" w:hint="default"/>
      </w:rPr>
    </w:lvl>
  </w:abstractNum>
  <w:abstractNum w:abstractNumId="3" w15:restartNumberingAfterBreak="0">
    <w:nsid w:val="57157BD9"/>
    <w:multiLevelType w:val="hybridMultilevel"/>
    <w:tmpl w:val="2884CCA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5A332752"/>
    <w:multiLevelType w:val="hybridMultilevel"/>
    <w:tmpl w:val="CD92F23E"/>
    <w:lvl w:ilvl="0" w:tplc="3338716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C075E02"/>
    <w:multiLevelType w:val="hybridMultilevel"/>
    <w:tmpl w:val="FC1C5E60"/>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1B"/>
    <w:rsid w:val="000540A4"/>
    <w:rsid w:val="0009277C"/>
    <w:rsid w:val="000A4663"/>
    <w:rsid w:val="001256EE"/>
    <w:rsid w:val="00137A11"/>
    <w:rsid w:val="00190FCB"/>
    <w:rsid w:val="00191F1B"/>
    <w:rsid w:val="00252B29"/>
    <w:rsid w:val="002B7004"/>
    <w:rsid w:val="002C2DDB"/>
    <w:rsid w:val="002D1B5D"/>
    <w:rsid w:val="003370A2"/>
    <w:rsid w:val="0037796B"/>
    <w:rsid w:val="0038366F"/>
    <w:rsid w:val="003D1336"/>
    <w:rsid w:val="00441105"/>
    <w:rsid w:val="00460EFA"/>
    <w:rsid w:val="00494ACC"/>
    <w:rsid w:val="004D4A15"/>
    <w:rsid w:val="004E1F48"/>
    <w:rsid w:val="00527B80"/>
    <w:rsid w:val="005A0F20"/>
    <w:rsid w:val="005F2657"/>
    <w:rsid w:val="006432B0"/>
    <w:rsid w:val="006768B2"/>
    <w:rsid w:val="00723067"/>
    <w:rsid w:val="0072360E"/>
    <w:rsid w:val="007467BF"/>
    <w:rsid w:val="007F3DA1"/>
    <w:rsid w:val="00804E16"/>
    <w:rsid w:val="00836FAD"/>
    <w:rsid w:val="0089490E"/>
    <w:rsid w:val="008D4CF2"/>
    <w:rsid w:val="00945E5F"/>
    <w:rsid w:val="009B503F"/>
    <w:rsid w:val="009E3A27"/>
    <w:rsid w:val="00A01253"/>
    <w:rsid w:val="00B81F40"/>
    <w:rsid w:val="00BC3B99"/>
    <w:rsid w:val="00BE598A"/>
    <w:rsid w:val="00BE7899"/>
    <w:rsid w:val="00C12D0D"/>
    <w:rsid w:val="00C665B2"/>
    <w:rsid w:val="00CA258A"/>
    <w:rsid w:val="00CB75D4"/>
    <w:rsid w:val="00CE16B6"/>
    <w:rsid w:val="00CF1656"/>
    <w:rsid w:val="00CF48EA"/>
    <w:rsid w:val="00D03730"/>
    <w:rsid w:val="00D665DA"/>
    <w:rsid w:val="00DB3F2B"/>
    <w:rsid w:val="00DF0F8B"/>
    <w:rsid w:val="00E2235C"/>
    <w:rsid w:val="00E3525E"/>
    <w:rsid w:val="00E56027"/>
    <w:rsid w:val="00E7566F"/>
    <w:rsid w:val="00E75C4B"/>
    <w:rsid w:val="00E8182F"/>
    <w:rsid w:val="00E87074"/>
    <w:rsid w:val="00EA1B70"/>
    <w:rsid w:val="00F72E51"/>
    <w:rsid w:val="00FB5F1B"/>
    <w:rsid w:val="00FE18D7"/>
    <w:rsid w:val="00FE4564"/>
    <w:rsid w:val="00FF13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0527"/>
  <w15:chartTrackingRefBased/>
  <w15:docId w15:val="{72B7D77C-7ACE-4E52-A986-3AD02106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B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91F1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191F1B"/>
    <w:rPr>
      <w:b/>
      <w:bCs/>
    </w:rPr>
  </w:style>
  <w:style w:type="paragraph" w:styleId="Paragraphedeliste">
    <w:name w:val="List Paragraph"/>
    <w:basedOn w:val="Normal"/>
    <w:uiPriority w:val="34"/>
    <w:qFormat/>
    <w:rsid w:val="000540A4"/>
    <w:pPr>
      <w:ind w:left="720"/>
      <w:contextualSpacing/>
    </w:pPr>
  </w:style>
  <w:style w:type="character" w:customStyle="1" w:styleId="ky2igmncmogjharherah">
    <w:name w:val="ky2igmncmogjharherah"/>
    <w:basedOn w:val="Policepardfaut"/>
    <w:rsid w:val="000A4663"/>
  </w:style>
  <w:style w:type="character" w:styleId="Lienhypertexte">
    <w:name w:val="Hyperlink"/>
    <w:basedOn w:val="Policepardfaut"/>
    <w:uiPriority w:val="99"/>
    <w:unhideWhenUsed/>
    <w:rsid w:val="00E56027"/>
    <w:rPr>
      <w:color w:val="0563C1" w:themeColor="hyperlink"/>
      <w:u w:val="single"/>
    </w:rPr>
  </w:style>
  <w:style w:type="character" w:customStyle="1" w:styleId="UnresolvedMention">
    <w:name w:val="Unresolved Mention"/>
    <w:basedOn w:val="Policepardfaut"/>
    <w:uiPriority w:val="99"/>
    <w:semiHidden/>
    <w:unhideWhenUsed/>
    <w:rsid w:val="00E56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08011">
      <w:bodyDiv w:val="1"/>
      <w:marLeft w:val="0"/>
      <w:marRight w:val="0"/>
      <w:marTop w:val="0"/>
      <w:marBottom w:val="0"/>
      <w:divBdr>
        <w:top w:val="none" w:sz="0" w:space="0" w:color="auto"/>
        <w:left w:val="none" w:sz="0" w:space="0" w:color="auto"/>
        <w:bottom w:val="none" w:sz="0" w:space="0" w:color="auto"/>
        <w:right w:val="none" w:sz="0" w:space="0" w:color="auto"/>
      </w:divBdr>
      <w:divsChild>
        <w:div w:id="192967219">
          <w:marLeft w:val="360"/>
          <w:marRight w:val="0"/>
          <w:marTop w:val="0"/>
          <w:marBottom w:val="0"/>
          <w:divBdr>
            <w:top w:val="none" w:sz="0" w:space="0" w:color="auto"/>
            <w:left w:val="none" w:sz="0" w:space="0" w:color="auto"/>
            <w:bottom w:val="none" w:sz="0" w:space="0" w:color="auto"/>
            <w:right w:val="none" w:sz="0" w:space="0" w:color="auto"/>
          </w:divBdr>
        </w:div>
        <w:div w:id="912740158">
          <w:marLeft w:val="360"/>
          <w:marRight w:val="0"/>
          <w:marTop w:val="0"/>
          <w:marBottom w:val="0"/>
          <w:divBdr>
            <w:top w:val="none" w:sz="0" w:space="0" w:color="auto"/>
            <w:left w:val="none" w:sz="0" w:space="0" w:color="auto"/>
            <w:bottom w:val="none" w:sz="0" w:space="0" w:color="auto"/>
            <w:right w:val="none" w:sz="0" w:space="0" w:color="auto"/>
          </w:divBdr>
        </w:div>
        <w:div w:id="1242254448">
          <w:marLeft w:val="360"/>
          <w:marRight w:val="0"/>
          <w:marTop w:val="0"/>
          <w:marBottom w:val="0"/>
          <w:divBdr>
            <w:top w:val="none" w:sz="0" w:space="0" w:color="auto"/>
            <w:left w:val="none" w:sz="0" w:space="0" w:color="auto"/>
            <w:bottom w:val="none" w:sz="0" w:space="0" w:color="auto"/>
            <w:right w:val="none" w:sz="0" w:space="0" w:color="auto"/>
          </w:divBdr>
        </w:div>
        <w:div w:id="1694915801">
          <w:marLeft w:val="360"/>
          <w:marRight w:val="0"/>
          <w:marTop w:val="200"/>
          <w:marBottom w:val="0"/>
          <w:divBdr>
            <w:top w:val="none" w:sz="0" w:space="0" w:color="auto"/>
            <w:left w:val="none" w:sz="0" w:space="0" w:color="auto"/>
            <w:bottom w:val="none" w:sz="0" w:space="0" w:color="auto"/>
            <w:right w:val="none" w:sz="0" w:space="0" w:color="auto"/>
          </w:divBdr>
        </w:div>
        <w:div w:id="34038497">
          <w:marLeft w:val="360"/>
          <w:marRight w:val="0"/>
          <w:marTop w:val="200"/>
          <w:marBottom w:val="0"/>
          <w:divBdr>
            <w:top w:val="none" w:sz="0" w:space="0" w:color="auto"/>
            <w:left w:val="none" w:sz="0" w:space="0" w:color="auto"/>
            <w:bottom w:val="none" w:sz="0" w:space="0" w:color="auto"/>
            <w:right w:val="none" w:sz="0" w:space="0" w:color="auto"/>
          </w:divBdr>
        </w:div>
      </w:divsChild>
    </w:div>
    <w:div w:id="217473322">
      <w:bodyDiv w:val="1"/>
      <w:marLeft w:val="0"/>
      <w:marRight w:val="0"/>
      <w:marTop w:val="0"/>
      <w:marBottom w:val="0"/>
      <w:divBdr>
        <w:top w:val="none" w:sz="0" w:space="0" w:color="auto"/>
        <w:left w:val="none" w:sz="0" w:space="0" w:color="auto"/>
        <w:bottom w:val="none" w:sz="0" w:space="0" w:color="auto"/>
        <w:right w:val="none" w:sz="0" w:space="0" w:color="auto"/>
      </w:divBdr>
      <w:divsChild>
        <w:div w:id="233049439">
          <w:marLeft w:val="0"/>
          <w:marRight w:val="0"/>
          <w:marTop w:val="0"/>
          <w:marBottom w:val="0"/>
          <w:divBdr>
            <w:top w:val="none" w:sz="0" w:space="0" w:color="auto"/>
            <w:left w:val="none" w:sz="0" w:space="0" w:color="auto"/>
            <w:bottom w:val="none" w:sz="0" w:space="0" w:color="auto"/>
            <w:right w:val="none" w:sz="0" w:space="0" w:color="auto"/>
          </w:divBdr>
          <w:divsChild>
            <w:div w:id="1012224800">
              <w:marLeft w:val="0"/>
              <w:marRight w:val="0"/>
              <w:marTop w:val="0"/>
              <w:marBottom w:val="0"/>
              <w:divBdr>
                <w:top w:val="none" w:sz="0" w:space="0" w:color="auto"/>
                <w:left w:val="none" w:sz="0" w:space="0" w:color="auto"/>
                <w:bottom w:val="none" w:sz="0" w:space="0" w:color="auto"/>
                <w:right w:val="none" w:sz="0" w:space="0" w:color="auto"/>
              </w:divBdr>
              <w:divsChild>
                <w:div w:id="1665431220">
                  <w:marLeft w:val="0"/>
                  <w:marRight w:val="0"/>
                  <w:marTop w:val="0"/>
                  <w:marBottom w:val="0"/>
                  <w:divBdr>
                    <w:top w:val="none" w:sz="0" w:space="0" w:color="auto"/>
                    <w:left w:val="none" w:sz="0" w:space="0" w:color="auto"/>
                    <w:bottom w:val="none" w:sz="0" w:space="0" w:color="auto"/>
                    <w:right w:val="none" w:sz="0" w:space="0" w:color="auto"/>
                  </w:divBdr>
                  <w:divsChild>
                    <w:div w:id="1996912314">
                      <w:marLeft w:val="0"/>
                      <w:marRight w:val="0"/>
                      <w:marTop w:val="0"/>
                      <w:marBottom w:val="0"/>
                      <w:divBdr>
                        <w:top w:val="none" w:sz="0" w:space="0" w:color="auto"/>
                        <w:left w:val="none" w:sz="0" w:space="0" w:color="auto"/>
                        <w:bottom w:val="none" w:sz="0" w:space="0" w:color="auto"/>
                        <w:right w:val="none" w:sz="0" w:space="0" w:color="auto"/>
                      </w:divBdr>
                      <w:divsChild>
                        <w:div w:id="9574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27653">
                  <w:marLeft w:val="0"/>
                  <w:marRight w:val="0"/>
                  <w:marTop w:val="0"/>
                  <w:marBottom w:val="0"/>
                  <w:divBdr>
                    <w:top w:val="none" w:sz="0" w:space="0" w:color="auto"/>
                    <w:left w:val="none" w:sz="0" w:space="0" w:color="auto"/>
                    <w:bottom w:val="none" w:sz="0" w:space="0" w:color="auto"/>
                    <w:right w:val="none" w:sz="0" w:space="0" w:color="auto"/>
                  </w:divBdr>
                  <w:divsChild>
                    <w:div w:id="1840122473">
                      <w:marLeft w:val="0"/>
                      <w:marRight w:val="0"/>
                      <w:marTop w:val="0"/>
                      <w:marBottom w:val="0"/>
                      <w:divBdr>
                        <w:top w:val="none" w:sz="0" w:space="0" w:color="auto"/>
                        <w:left w:val="none" w:sz="0" w:space="0" w:color="auto"/>
                        <w:bottom w:val="none" w:sz="0" w:space="0" w:color="auto"/>
                        <w:right w:val="none" w:sz="0" w:space="0" w:color="auto"/>
                      </w:divBdr>
                      <w:divsChild>
                        <w:div w:id="54788899">
                          <w:marLeft w:val="0"/>
                          <w:marRight w:val="0"/>
                          <w:marTop w:val="0"/>
                          <w:marBottom w:val="0"/>
                          <w:divBdr>
                            <w:top w:val="none" w:sz="0" w:space="0" w:color="auto"/>
                            <w:left w:val="none" w:sz="0" w:space="0" w:color="auto"/>
                            <w:bottom w:val="none" w:sz="0" w:space="0" w:color="auto"/>
                            <w:right w:val="none" w:sz="0" w:space="0" w:color="auto"/>
                          </w:divBdr>
                        </w:div>
                      </w:divsChild>
                    </w:div>
                    <w:div w:id="1578860166">
                      <w:marLeft w:val="0"/>
                      <w:marRight w:val="0"/>
                      <w:marTop w:val="0"/>
                      <w:marBottom w:val="0"/>
                      <w:divBdr>
                        <w:top w:val="none" w:sz="0" w:space="0" w:color="auto"/>
                        <w:left w:val="none" w:sz="0" w:space="0" w:color="auto"/>
                        <w:bottom w:val="none" w:sz="0" w:space="0" w:color="auto"/>
                        <w:right w:val="none" w:sz="0" w:space="0" w:color="auto"/>
                      </w:divBdr>
                      <w:divsChild>
                        <w:div w:id="16104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014811">
      <w:bodyDiv w:val="1"/>
      <w:marLeft w:val="0"/>
      <w:marRight w:val="0"/>
      <w:marTop w:val="0"/>
      <w:marBottom w:val="0"/>
      <w:divBdr>
        <w:top w:val="none" w:sz="0" w:space="0" w:color="auto"/>
        <w:left w:val="none" w:sz="0" w:space="0" w:color="auto"/>
        <w:bottom w:val="none" w:sz="0" w:space="0" w:color="auto"/>
        <w:right w:val="none" w:sz="0" w:space="0" w:color="auto"/>
      </w:divBdr>
      <w:divsChild>
        <w:div w:id="1242330052">
          <w:marLeft w:val="0"/>
          <w:marRight w:val="0"/>
          <w:marTop w:val="0"/>
          <w:marBottom w:val="0"/>
          <w:divBdr>
            <w:top w:val="none" w:sz="0" w:space="0" w:color="auto"/>
            <w:left w:val="none" w:sz="0" w:space="0" w:color="auto"/>
            <w:bottom w:val="none" w:sz="0" w:space="0" w:color="auto"/>
            <w:right w:val="none" w:sz="0" w:space="0" w:color="auto"/>
          </w:divBdr>
          <w:divsChild>
            <w:div w:id="1602836301">
              <w:marLeft w:val="0"/>
              <w:marRight w:val="0"/>
              <w:marTop w:val="0"/>
              <w:marBottom w:val="0"/>
              <w:divBdr>
                <w:top w:val="none" w:sz="0" w:space="0" w:color="auto"/>
                <w:left w:val="none" w:sz="0" w:space="0" w:color="auto"/>
                <w:bottom w:val="none" w:sz="0" w:space="0" w:color="auto"/>
                <w:right w:val="none" w:sz="0" w:space="0" w:color="auto"/>
              </w:divBdr>
              <w:divsChild>
                <w:div w:id="18451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43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lc-saintnom.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3</Pages>
  <Words>876</Words>
  <Characters>4820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Tilly</dc:creator>
  <cp:keywords/>
  <dc:description/>
  <cp:lastModifiedBy>Utilisateur</cp:lastModifiedBy>
  <cp:revision>38</cp:revision>
  <dcterms:created xsi:type="dcterms:W3CDTF">2024-09-10T11:35:00Z</dcterms:created>
  <dcterms:modified xsi:type="dcterms:W3CDTF">2024-09-18T13:15:00Z</dcterms:modified>
</cp:coreProperties>
</file>